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864E03" w14:textId="77777777" w:rsidR="006F769F" w:rsidRPr="00E960BB" w:rsidRDefault="006F769F" w:rsidP="006F769F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 xml:space="preserve">Załącznik nr 1.5 do Zarządzenia Rektora </w:t>
      </w:r>
      <w:proofErr w:type="gramStart"/>
      <w:r w:rsidRPr="00E960BB">
        <w:rPr>
          <w:rFonts w:ascii="Corbel" w:hAnsi="Corbel"/>
          <w:bCs/>
          <w:i/>
        </w:rPr>
        <w:t>UR  nr</w:t>
      </w:r>
      <w:proofErr w:type="gramEnd"/>
      <w:r w:rsidRPr="00E960BB">
        <w:rPr>
          <w:rFonts w:ascii="Corbel" w:hAnsi="Corbel"/>
          <w:bCs/>
          <w:i/>
        </w:rPr>
        <w:t xml:space="preserve"> 12/2019</w:t>
      </w:r>
    </w:p>
    <w:p w14:paraId="6D6BA0D4" w14:textId="77777777" w:rsidR="006F769F" w:rsidRPr="009C54AE" w:rsidRDefault="006F769F" w:rsidP="006F769F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505D9C1" w14:textId="123D287A" w:rsidR="006F769F" w:rsidRPr="00FE30DE" w:rsidRDefault="006F769F" w:rsidP="5E767B7C">
      <w:pPr>
        <w:spacing w:after="0" w:line="240" w:lineRule="exact"/>
        <w:jc w:val="center"/>
        <w:rPr>
          <w:rFonts w:ascii="Corbel" w:hAnsi="Corbel"/>
          <w:i/>
          <w:iCs/>
          <w:smallCaps/>
          <w:sz w:val="24"/>
          <w:szCs w:val="24"/>
        </w:rPr>
      </w:pPr>
      <w:r w:rsidRPr="5E767B7C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Pr="5E767B7C">
        <w:rPr>
          <w:rFonts w:ascii="Corbel" w:hAnsi="Corbel"/>
          <w:i/>
          <w:iCs/>
          <w:smallCaps/>
          <w:color w:val="FF0000"/>
          <w:sz w:val="24"/>
          <w:szCs w:val="24"/>
        </w:rPr>
        <w:t xml:space="preserve"> </w:t>
      </w:r>
      <w:r w:rsidRPr="5E767B7C">
        <w:rPr>
          <w:rFonts w:ascii="Corbel" w:hAnsi="Corbel"/>
          <w:i/>
          <w:iCs/>
          <w:smallCaps/>
          <w:sz w:val="24"/>
          <w:szCs w:val="24"/>
        </w:rPr>
        <w:t>2022-2025</w:t>
      </w:r>
    </w:p>
    <w:p w14:paraId="0B775A75" w14:textId="535D2D1F" w:rsidR="006F769F" w:rsidRPr="00EA4832" w:rsidRDefault="006F769F" w:rsidP="006F769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5E767B7C">
        <w:rPr>
          <w:rFonts w:ascii="Corbel" w:hAnsi="Corbel"/>
          <w:sz w:val="20"/>
          <w:szCs w:val="20"/>
        </w:rPr>
        <w:t>Rok akademicki   2023/2024</w:t>
      </w:r>
    </w:p>
    <w:p w14:paraId="7CD5E25D" w14:textId="77777777" w:rsidR="006F769F" w:rsidRPr="009C54AE" w:rsidRDefault="006F769F" w:rsidP="006F769F">
      <w:pPr>
        <w:spacing w:after="0" w:line="240" w:lineRule="auto"/>
        <w:rPr>
          <w:rFonts w:ascii="Corbel" w:hAnsi="Corbel"/>
          <w:sz w:val="24"/>
          <w:szCs w:val="24"/>
        </w:rPr>
      </w:pPr>
    </w:p>
    <w:p w14:paraId="3459FBE7" w14:textId="77777777" w:rsidR="006F769F" w:rsidRPr="009C54AE" w:rsidRDefault="006F769F" w:rsidP="006F769F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506D96" w:rsidRPr="009C54AE" w14:paraId="4D7F9976" w14:textId="77777777" w:rsidTr="00506D96">
        <w:tc>
          <w:tcPr>
            <w:tcW w:w="2694" w:type="dxa"/>
            <w:vAlign w:val="center"/>
          </w:tcPr>
          <w:p w14:paraId="7B2198F8" w14:textId="77777777" w:rsidR="00506D96" w:rsidRPr="009C54AE" w:rsidRDefault="00506D96" w:rsidP="00506D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2F649F2" w14:textId="77777777" w:rsidR="00506D96" w:rsidRPr="00B17C01" w:rsidRDefault="00506D96" w:rsidP="00506D96">
            <w:pPr>
              <w:spacing w:after="0"/>
              <w:rPr>
                <w:rFonts w:ascii="Corbel" w:hAnsi="Corbel"/>
                <w:sz w:val="24"/>
              </w:rPr>
            </w:pPr>
            <w:r w:rsidRPr="00B17C01">
              <w:rPr>
                <w:rFonts w:ascii="Corbel" w:hAnsi="Corbel"/>
                <w:sz w:val="24"/>
              </w:rPr>
              <w:t>Międzynarodowe stosunki gospodarcze</w:t>
            </w:r>
          </w:p>
        </w:tc>
      </w:tr>
      <w:tr w:rsidR="00506D96" w:rsidRPr="009C54AE" w14:paraId="28EE583A" w14:textId="77777777" w:rsidTr="00506D96">
        <w:tc>
          <w:tcPr>
            <w:tcW w:w="2694" w:type="dxa"/>
            <w:vAlign w:val="center"/>
          </w:tcPr>
          <w:p w14:paraId="332F27D3" w14:textId="77777777" w:rsidR="00506D96" w:rsidRPr="009C54AE" w:rsidRDefault="00506D96" w:rsidP="00506D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31788F8" w14:textId="77777777" w:rsidR="00506D96" w:rsidRPr="00B17C01" w:rsidRDefault="00506D96" w:rsidP="00506D96">
            <w:pPr>
              <w:spacing w:after="0"/>
              <w:rPr>
                <w:rFonts w:ascii="Corbel" w:hAnsi="Corbel"/>
                <w:sz w:val="24"/>
              </w:rPr>
            </w:pPr>
            <w:r w:rsidRPr="00B17C01">
              <w:rPr>
                <w:rFonts w:ascii="Corbel" w:hAnsi="Corbel"/>
                <w:sz w:val="24"/>
              </w:rPr>
              <w:t>E/I/A.8</w:t>
            </w:r>
          </w:p>
        </w:tc>
      </w:tr>
      <w:tr w:rsidR="006F769F" w:rsidRPr="009C54AE" w14:paraId="2DBEA9F1" w14:textId="77777777" w:rsidTr="00506D96">
        <w:tc>
          <w:tcPr>
            <w:tcW w:w="2694" w:type="dxa"/>
            <w:vAlign w:val="center"/>
          </w:tcPr>
          <w:p w14:paraId="5ABB8382" w14:textId="77777777" w:rsidR="006F769F" w:rsidRPr="009C54AE" w:rsidRDefault="006F769F" w:rsidP="00822013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6B0F548" w14:textId="77777777" w:rsidR="006F769F" w:rsidRPr="009C54AE" w:rsidRDefault="006F769F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6F769F" w:rsidRPr="009C54AE" w14:paraId="77A759F6" w14:textId="77777777" w:rsidTr="00506D96">
        <w:tc>
          <w:tcPr>
            <w:tcW w:w="2694" w:type="dxa"/>
            <w:vAlign w:val="center"/>
          </w:tcPr>
          <w:p w14:paraId="068A53C7" w14:textId="77777777" w:rsidR="006F769F" w:rsidRPr="009C54AE" w:rsidRDefault="006F769F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3BCA8E0" w14:textId="60B7224D" w:rsidR="006F769F" w:rsidRPr="009C54AE" w:rsidRDefault="00E5233E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6F769F" w:rsidRPr="009C54AE" w14:paraId="3157BF37" w14:textId="77777777" w:rsidTr="00506D96">
        <w:tc>
          <w:tcPr>
            <w:tcW w:w="2694" w:type="dxa"/>
            <w:vAlign w:val="center"/>
          </w:tcPr>
          <w:p w14:paraId="6A33223C" w14:textId="77777777" w:rsidR="006F769F" w:rsidRPr="009C54AE" w:rsidRDefault="006F769F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6B538FB" w14:textId="77777777" w:rsidR="006F769F" w:rsidRPr="009C54AE" w:rsidRDefault="00506D96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6F769F" w:rsidRPr="009C54AE" w14:paraId="18ACDBF0" w14:textId="77777777" w:rsidTr="00506D96">
        <w:tc>
          <w:tcPr>
            <w:tcW w:w="2694" w:type="dxa"/>
            <w:vAlign w:val="center"/>
          </w:tcPr>
          <w:p w14:paraId="0E4F6625" w14:textId="77777777" w:rsidR="006F769F" w:rsidRPr="009C54AE" w:rsidRDefault="006F769F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70E3FA8" w14:textId="02D93861" w:rsidR="006F769F" w:rsidRPr="009C54AE" w:rsidRDefault="004561F1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6F769F">
              <w:rPr>
                <w:rFonts w:ascii="Corbel" w:hAnsi="Corbel"/>
                <w:b w:val="0"/>
                <w:sz w:val="24"/>
                <w:szCs w:val="24"/>
              </w:rPr>
              <w:t>ierwsz</w:t>
            </w:r>
            <w:r w:rsidR="002738B9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6F769F" w:rsidRPr="009C54AE" w14:paraId="399EBF3E" w14:textId="77777777" w:rsidTr="00506D96">
        <w:tc>
          <w:tcPr>
            <w:tcW w:w="2694" w:type="dxa"/>
            <w:vAlign w:val="center"/>
          </w:tcPr>
          <w:p w14:paraId="3A7E39BD" w14:textId="77777777" w:rsidR="006F769F" w:rsidRPr="009C54AE" w:rsidRDefault="006F769F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779E04E" w14:textId="63EDCA3A" w:rsidR="006F769F" w:rsidRPr="009C54AE" w:rsidRDefault="002738B9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6F769F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6F769F" w:rsidRPr="009C54AE" w14:paraId="5A82724B" w14:textId="77777777" w:rsidTr="00506D96">
        <w:tc>
          <w:tcPr>
            <w:tcW w:w="2694" w:type="dxa"/>
            <w:vAlign w:val="center"/>
          </w:tcPr>
          <w:p w14:paraId="1A1B7C20" w14:textId="77777777" w:rsidR="006F769F" w:rsidRPr="009C54AE" w:rsidRDefault="006F769F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B759FDC" w14:textId="702E8A6A" w:rsidR="006F769F" w:rsidRPr="009C54AE" w:rsidRDefault="004561F1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6F769F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6F769F" w:rsidRPr="009C54AE" w14:paraId="728B5E22" w14:textId="77777777" w:rsidTr="00506D96">
        <w:tc>
          <w:tcPr>
            <w:tcW w:w="2694" w:type="dxa"/>
            <w:vAlign w:val="center"/>
          </w:tcPr>
          <w:p w14:paraId="59678A00" w14:textId="77777777" w:rsidR="006F769F" w:rsidRPr="009C54AE" w:rsidRDefault="006F769F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4260B45" w14:textId="77777777" w:rsidR="006F769F" w:rsidRPr="009C54AE" w:rsidRDefault="00506D96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/ 3</w:t>
            </w:r>
          </w:p>
        </w:tc>
      </w:tr>
      <w:tr w:rsidR="006F769F" w:rsidRPr="009C54AE" w14:paraId="1F7A981C" w14:textId="77777777" w:rsidTr="00506D96">
        <w:tc>
          <w:tcPr>
            <w:tcW w:w="2694" w:type="dxa"/>
            <w:vAlign w:val="center"/>
          </w:tcPr>
          <w:p w14:paraId="67A73928" w14:textId="77777777" w:rsidR="006F769F" w:rsidRPr="009C54AE" w:rsidRDefault="006F769F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548A8A6" w14:textId="243FB035" w:rsidR="006F769F" w:rsidRPr="009C54AE" w:rsidRDefault="004561F1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506D96">
              <w:rPr>
                <w:rFonts w:ascii="Corbel" w:hAnsi="Corbel"/>
                <w:b w:val="0"/>
                <w:sz w:val="24"/>
                <w:szCs w:val="24"/>
              </w:rPr>
              <w:t>odstawowy</w:t>
            </w:r>
          </w:p>
        </w:tc>
      </w:tr>
      <w:tr w:rsidR="006F769F" w:rsidRPr="009C54AE" w14:paraId="61832C92" w14:textId="77777777" w:rsidTr="00506D96">
        <w:tc>
          <w:tcPr>
            <w:tcW w:w="2694" w:type="dxa"/>
            <w:vAlign w:val="center"/>
          </w:tcPr>
          <w:p w14:paraId="3D2A3FAA" w14:textId="77777777" w:rsidR="006F769F" w:rsidRPr="009C54AE" w:rsidRDefault="006F769F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8D94044" w14:textId="77777777" w:rsidR="006F769F" w:rsidRPr="009C54AE" w:rsidRDefault="00506D96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6F769F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6F769F" w:rsidRPr="009C54AE" w14:paraId="1D4DF736" w14:textId="77777777" w:rsidTr="00506D96">
        <w:tc>
          <w:tcPr>
            <w:tcW w:w="2694" w:type="dxa"/>
            <w:vAlign w:val="center"/>
          </w:tcPr>
          <w:p w14:paraId="0051BBE7" w14:textId="77777777" w:rsidR="006F769F" w:rsidRPr="009C54AE" w:rsidRDefault="006F769F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AA23EBE" w14:textId="77777777" w:rsidR="006F769F" w:rsidRPr="009C54AE" w:rsidRDefault="006F769F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Anna Barwińska-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Małajowicz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6F769F" w:rsidRPr="00506D96" w14:paraId="16F42580" w14:textId="77777777" w:rsidTr="00506D96">
        <w:tc>
          <w:tcPr>
            <w:tcW w:w="2694" w:type="dxa"/>
            <w:vAlign w:val="center"/>
          </w:tcPr>
          <w:p w14:paraId="5311A1F7" w14:textId="77777777" w:rsidR="006F769F" w:rsidRPr="009C54AE" w:rsidRDefault="006F769F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67F6848" w14:textId="4031B61B" w:rsidR="00506D96" w:rsidRDefault="006F769F" w:rsidP="00506D96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Anna Barwińska-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Małajowicz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  <w:p w14:paraId="40D06D0B" w14:textId="4E241315" w:rsidR="006F769F" w:rsidRPr="00EB3735" w:rsidRDefault="006F769F" w:rsidP="00506D96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2F4F658F" w14:textId="77777777" w:rsidR="006F769F" w:rsidRPr="009C54AE" w:rsidRDefault="006F769F" w:rsidP="006F769F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2A1BDA0D" w14:textId="77777777" w:rsidR="006F769F" w:rsidRPr="009C54AE" w:rsidRDefault="006F769F" w:rsidP="006F769F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0988DCC6" w14:textId="77777777" w:rsidR="006F769F" w:rsidRPr="009C54AE" w:rsidRDefault="006F769F" w:rsidP="006F769F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6F769F" w:rsidRPr="009C54AE" w14:paraId="5A111F00" w14:textId="77777777" w:rsidTr="509E65D1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A464F" w14:textId="77777777" w:rsidR="006F769F" w:rsidRDefault="006F769F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DB82F3F" w14:textId="77777777" w:rsidR="006F769F" w:rsidRPr="009C54AE" w:rsidRDefault="006F769F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F968F7" w14:textId="77777777" w:rsidR="006F769F" w:rsidRPr="009C54AE" w:rsidRDefault="006F769F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CA6EA" w14:textId="77777777" w:rsidR="006F769F" w:rsidRPr="009C54AE" w:rsidRDefault="006F769F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DC6162" w14:textId="77777777" w:rsidR="006F769F" w:rsidRPr="009C54AE" w:rsidRDefault="006F769F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0C88B" w14:textId="77777777" w:rsidR="006F769F" w:rsidRPr="009C54AE" w:rsidRDefault="006F769F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A2B1B" w14:textId="77777777" w:rsidR="006F769F" w:rsidRPr="009C54AE" w:rsidRDefault="006F769F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45D8A" w14:textId="77777777" w:rsidR="006F769F" w:rsidRPr="009C54AE" w:rsidRDefault="006F769F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85407B" w14:textId="77777777" w:rsidR="006F769F" w:rsidRPr="009C54AE" w:rsidRDefault="006F769F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07729B" w14:textId="77777777" w:rsidR="006F769F" w:rsidRPr="009C54AE" w:rsidRDefault="006F769F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C48438" w14:textId="77777777" w:rsidR="006F769F" w:rsidRPr="009C54AE" w:rsidRDefault="006F769F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6F769F" w:rsidRPr="009C54AE" w14:paraId="78AA4FEB" w14:textId="77777777" w:rsidTr="509E65D1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F27DA" w14:textId="77777777" w:rsidR="006F769F" w:rsidRPr="009C54AE" w:rsidRDefault="00CD676B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8C2C4" w14:textId="77777777" w:rsidR="006F769F" w:rsidRPr="009C54AE" w:rsidRDefault="006F769F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4BA9C" w14:textId="77777777" w:rsidR="006F769F" w:rsidRPr="009C54AE" w:rsidRDefault="006F769F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7D19B" w14:textId="77777777" w:rsidR="006F769F" w:rsidRPr="009C54AE" w:rsidRDefault="006F769F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10679" w14:textId="77777777" w:rsidR="006F769F" w:rsidRPr="009C54AE" w:rsidRDefault="006F769F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1F74B" w14:textId="77777777" w:rsidR="006F769F" w:rsidRPr="009C54AE" w:rsidRDefault="006F769F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8DFF3" w14:textId="77777777" w:rsidR="006F769F" w:rsidRPr="009C54AE" w:rsidRDefault="006F769F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42FBD" w14:textId="77777777" w:rsidR="006F769F" w:rsidRPr="009C54AE" w:rsidRDefault="006F769F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843EC" w14:textId="77777777" w:rsidR="006F769F" w:rsidRPr="009C54AE" w:rsidRDefault="006F769F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27B8A" w14:textId="7CA13311" w:rsidR="006F769F" w:rsidRPr="009C54AE" w:rsidRDefault="509E65D1" w:rsidP="509E65D1">
            <w:pPr>
              <w:pStyle w:val="centralniewrubryce"/>
              <w:spacing w:before="0" w:after="0"/>
            </w:pPr>
            <w:r w:rsidRPr="509E65D1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8C8F510" w14:textId="77777777" w:rsidR="006F769F" w:rsidRPr="009C54AE" w:rsidRDefault="006F769F" w:rsidP="006F769F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06E490C" w14:textId="77777777" w:rsidR="006F769F" w:rsidRPr="009C54AE" w:rsidRDefault="006F769F" w:rsidP="006F769F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6795643" w14:textId="77777777" w:rsidR="00E55B38" w:rsidRDefault="00E55B38" w:rsidP="00E55B38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Wingdings" w:eastAsia="Wingdings" w:hAnsi="Wingdings" w:cs="Wingdings"/>
        </w:rPr>
        <w:t></w:t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proofErr w:type="spellStart"/>
      <w:r>
        <w:rPr>
          <w:rStyle w:val="spellingerror"/>
          <w:rFonts w:ascii="Corbel" w:eastAsia="Calibri" w:hAnsi="Corbel"/>
        </w:rPr>
        <w:t>Teams</w:t>
      </w:r>
      <w:proofErr w:type="spellEnd"/>
      <w:r>
        <w:rPr>
          <w:rStyle w:val="spellingerror"/>
          <w:rFonts w:ascii="Corbel" w:eastAsia="Calibri" w:hAnsi="Corbel"/>
        </w:rPr>
        <w:t>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59DF0DA5" w14:textId="61160791" w:rsidR="006F769F" w:rsidRPr="00E55B38" w:rsidRDefault="00E55B38" w:rsidP="00E55B38">
      <w:pPr>
        <w:pStyle w:val="Punktygwne"/>
        <w:spacing w:before="0" w:after="0"/>
        <w:ind w:left="426"/>
        <w:rPr>
          <w:rStyle w:val="eop"/>
          <w:rFonts w:ascii="Corbel" w:hAnsi="Corbel" w:cs="Segoe UI"/>
          <w:b w:val="0"/>
          <w:bCs/>
          <w:smallCaps w:val="0"/>
          <w:szCs w:val="24"/>
        </w:rPr>
      </w:pPr>
      <w:r w:rsidRPr="00E55B38">
        <w:rPr>
          <w:rStyle w:val="normaltextrun"/>
          <w:rFonts w:ascii="Segoe UI Symbol" w:eastAsia="MS Gothic" w:hAnsi="Segoe UI Symbol" w:cs="Segoe UI Symbol"/>
          <w:b w:val="0"/>
          <w:bCs/>
          <w:smallCaps w:val="0"/>
          <w:szCs w:val="24"/>
        </w:rPr>
        <w:t>☐</w:t>
      </w:r>
      <w:r w:rsidRPr="00E55B38">
        <w:rPr>
          <w:rStyle w:val="normaltextrun"/>
          <w:rFonts w:ascii="Corbel" w:hAnsi="Corbel" w:cs="Segoe UI"/>
          <w:b w:val="0"/>
          <w:bCs/>
          <w:smallCaps w:val="0"/>
          <w:szCs w:val="24"/>
        </w:rPr>
        <w:t> zajęcia realizowane z wykorzystaniem metod i technik kształcenia na odległość</w:t>
      </w:r>
      <w:r w:rsidRPr="00E55B38">
        <w:rPr>
          <w:rStyle w:val="eop"/>
          <w:rFonts w:ascii="Corbel" w:hAnsi="Corbel" w:cs="Segoe UI"/>
          <w:b w:val="0"/>
          <w:bCs/>
          <w:smallCaps w:val="0"/>
          <w:szCs w:val="24"/>
        </w:rPr>
        <w:t> </w:t>
      </w:r>
      <w:bookmarkEnd w:id="0"/>
    </w:p>
    <w:p w14:paraId="252D4163" w14:textId="77777777" w:rsidR="00E55B38" w:rsidRPr="009C54AE" w:rsidRDefault="00E55B38" w:rsidP="00E55B3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D1B613C" w14:textId="77777777" w:rsidR="006F769F" w:rsidRPr="009C54AE" w:rsidRDefault="006F769F" w:rsidP="006F769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</w:t>
      </w:r>
      <w:proofErr w:type="gramStart"/>
      <w:r>
        <w:rPr>
          <w:rFonts w:ascii="Corbel" w:hAnsi="Corbel"/>
          <w:smallCaps w:val="0"/>
          <w:szCs w:val="24"/>
        </w:rPr>
        <w:t xml:space="preserve">przedmiotu </w:t>
      </w:r>
      <w:r w:rsidRPr="009C54AE">
        <w:rPr>
          <w:rFonts w:ascii="Corbel" w:hAnsi="Corbel"/>
          <w:smallCaps w:val="0"/>
          <w:szCs w:val="24"/>
        </w:rPr>
        <w:t xml:space="preserve"> (</w:t>
      </w:r>
      <w:proofErr w:type="gramEnd"/>
      <w:r w:rsidRPr="009C54AE">
        <w:rPr>
          <w:rFonts w:ascii="Corbel" w:hAnsi="Corbel"/>
          <w:smallCaps w:val="0"/>
          <w:szCs w:val="24"/>
        </w:rPr>
        <w:t xml:space="preserve">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2426A0E" w14:textId="3214AE65" w:rsidR="00CD676B" w:rsidRDefault="7EBB3440" w:rsidP="331EBB3D">
      <w:pPr>
        <w:pStyle w:val="Punktygwne"/>
        <w:tabs>
          <w:tab w:val="left" w:pos="709"/>
        </w:tabs>
        <w:spacing w:before="0" w:after="0"/>
        <w:rPr>
          <w:rFonts w:ascii="Corbel" w:hAnsi="Corbel"/>
          <w:b w:val="0"/>
          <w:smallCaps w:val="0"/>
        </w:rPr>
      </w:pPr>
      <w:r w:rsidRPr="331EBB3D">
        <w:rPr>
          <w:rFonts w:ascii="Corbel" w:hAnsi="Corbel"/>
          <w:b w:val="0"/>
          <w:smallCaps w:val="0"/>
        </w:rPr>
        <w:t xml:space="preserve">      Zaliczenie z ocen</w:t>
      </w:r>
      <w:r w:rsidR="0C4B63D7" w:rsidRPr="331EBB3D">
        <w:rPr>
          <w:rFonts w:ascii="Corbel" w:hAnsi="Corbel"/>
          <w:b w:val="0"/>
          <w:smallCaps w:val="0"/>
        </w:rPr>
        <w:t>ą</w:t>
      </w:r>
    </w:p>
    <w:p w14:paraId="28EB8303" w14:textId="77777777" w:rsidR="006F769F" w:rsidRDefault="006F769F" w:rsidP="006F769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E0DE174" w14:textId="77777777" w:rsidR="006F769F" w:rsidRPr="009C54AE" w:rsidRDefault="006F769F" w:rsidP="006F769F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6F769F" w:rsidRPr="009C54AE" w14:paraId="7D81926C" w14:textId="77777777" w:rsidTr="00822013">
        <w:tc>
          <w:tcPr>
            <w:tcW w:w="9670" w:type="dxa"/>
          </w:tcPr>
          <w:p w14:paraId="258F1767" w14:textId="77777777" w:rsidR="006F769F" w:rsidRPr="00520056" w:rsidRDefault="00CD676B" w:rsidP="00CD676B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D676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Podstawowe wiadomości z zakresu ekonomii. Umiejętność analizy podstawowych kategorii ekonomicznych z punktu widzenia podmiotów gospodarczych (mikroekonomia) oraz całej gospodarki (makroekonomia).</w:t>
            </w:r>
          </w:p>
        </w:tc>
      </w:tr>
    </w:tbl>
    <w:p w14:paraId="6EDB286D" w14:textId="7FCA091D" w:rsidR="006F769F" w:rsidRDefault="006F769F" w:rsidP="006F769F">
      <w:pPr>
        <w:pStyle w:val="Punktygwne"/>
        <w:spacing w:before="0" w:after="0"/>
        <w:rPr>
          <w:rFonts w:ascii="Corbel" w:hAnsi="Corbel"/>
          <w:szCs w:val="24"/>
        </w:rPr>
      </w:pPr>
    </w:p>
    <w:p w14:paraId="04CC93DA" w14:textId="77777777" w:rsidR="002738B9" w:rsidRDefault="002738B9" w:rsidP="006F769F">
      <w:pPr>
        <w:pStyle w:val="Punktygwne"/>
        <w:spacing w:before="0" w:after="0"/>
        <w:rPr>
          <w:rFonts w:ascii="Corbel" w:hAnsi="Corbel"/>
          <w:szCs w:val="24"/>
        </w:rPr>
      </w:pPr>
    </w:p>
    <w:p w14:paraId="68AACCB7" w14:textId="77777777" w:rsidR="006F769F" w:rsidRPr="00C05F44" w:rsidRDefault="006F769F" w:rsidP="006F769F">
      <w:pPr>
        <w:pStyle w:val="Punktygwne"/>
        <w:tabs>
          <w:tab w:val="right" w:pos="9638"/>
        </w:tabs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>
        <w:rPr>
          <w:rFonts w:ascii="Corbel" w:hAnsi="Corbel"/>
          <w:szCs w:val="24"/>
        </w:rPr>
        <w:t xml:space="preserve">cele, efekty uczenia </w:t>
      </w:r>
      <w:proofErr w:type="gramStart"/>
      <w:r>
        <w:rPr>
          <w:rFonts w:ascii="Corbel" w:hAnsi="Corbel"/>
          <w:szCs w:val="24"/>
        </w:rPr>
        <w:t>się</w:t>
      </w:r>
      <w:r w:rsidRPr="00C05F44">
        <w:rPr>
          <w:rFonts w:ascii="Corbel" w:hAnsi="Corbel"/>
          <w:szCs w:val="24"/>
        </w:rPr>
        <w:t xml:space="preserve"> ,</w:t>
      </w:r>
      <w:proofErr w:type="gramEnd"/>
      <w:r w:rsidRPr="00C05F44">
        <w:rPr>
          <w:rFonts w:ascii="Corbel" w:hAnsi="Corbel"/>
          <w:szCs w:val="24"/>
        </w:rPr>
        <w:t xml:space="preserve"> treści Programowe i stosowane metody Dydaktyczne</w:t>
      </w:r>
      <w:r>
        <w:rPr>
          <w:rFonts w:ascii="Corbel" w:hAnsi="Corbel"/>
          <w:szCs w:val="24"/>
        </w:rPr>
        <w:tab/>
      </w:r>
    </w:p>
    <w:p w14:paraId="7B7C70B4" w14:textId="77777777" w:rsidR="006F769F" w:rsidRPr="00C05F44" w:rsidRDefault="006F769F" w:rsidP="006F769F">
      <w:pPr>
        <w:pStyle w:val="Punktygwne"/>
        <w:spacing w:before="0" w:after="0"/>
        <w:rPr>
          <w:rFonts w:ascii="Corbel" w:hAnsi="Corbel"/>
          <w:szCs w:val="24"/>
        </w:rPr>
      </w:pPr>
    </w:p>
    <w:p w14:paraId="6FFC9CA1" w14:textId="77777777" w:rsidR="006F769F" w:rsidRDefault="006F769F" w:rsidP="006F769F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4911B46A" w14:textId="77777777" w:rsidR="006F769F" w:rsidRPr="009C54AE" w:rsidRDefault="006F769F" w:rsidP="006F769F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2"/>
        <w:gridCol w:w="8678"/>
      </w:tblGrid>
      <w:tr w:rsidR="00CD676B" w:rsidRPr="009E7CFD" w14:paraId="6F046B40" w14:textId="77777777" w:rsidTr="00CD676B">
        <w:tc>
          <w:tcPr>
            <w:tcW w:w="842" w:type="dxa"/>
          </w:tcPr>
          <w:p w14:paraId="47431DF3" w14:textId="77777777" w:rsidR="00CD676B" w:rsidRPr="009C54AE" w:rsidRDefault="00CD676B" w:rsidP="00CD676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8" w:type="dxa"/>
            <w:vAlign w:val="center"/>
          </w:tcPr>
          <w:p w14:paraId="74E0CC24" w14:textId="77777777" w:rsidR="00CD676B" w:rsidRPr="00B17C01" w:rsidRDefault="00CD676B" w:rsidP="00CD676B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</w:rPr>
            </w:pPr>
            <w:r>
              <w:rPr>
                <w:rFonts w:ascii="Corbel" w:eastAsia="Cambria" w:hAnsi="Corbel"/>
                <w:sz w:val="24"/>
              </w:rPr>
              <w:t>Z</w:t>
            </w:r>
            <w:r w:rsidRPr="00B17C01">
              <w:rPr>
                <w:rFonts w:ascii="Corbel" w:eastAsia="Cambria" w:hAnsi="Corbel"/>
                <w:sz w:val="24"/>
              </w:rPr>
              <w:t xml:space="preserve">apoznanie studentów z podstawowymi problemami i relacjami ekonomicznymi </w:t>
            </w:r>
            <w:r>
              <w:rPr>
                <w:rFonts w:ascii="Corbel" w:eastAsia="Cambria" w:hAnsi="Corbel"/>
                <w:sz w:val="24"/>
              </w:rPr>
              <w:br/>
            </w:r>
            <w:r w:rsidRPr="00B17C01">
              <w:rPr>
                <w:rFonts w:ascii="Corbel" w:eastAsia="Cambria" w:hAnsi="Corbel"/>
                <w:sz w:val="24"/>
              </w:rPr>
              <w:t>w wymiarze międzynarodowym oraz wypracowanie umiejętności rozumienia, analizowania i interpretowania mechanizmów ekonomicznych działających w sferze międzynarodowych stosunków gospodarczych</w:t>
            </w:r>
            <w:r>
              <w:rPr>
                <w:rFonts w:ascii="Corbel" w:eastAsia="Cambria" w:hAnsi="Corbel"/>
                <w:sz w:val="24"/>
              </w:rPr>
              <w:t>.</w:t>
            </w:r>
          </w:p>
        </w:tc>
      </w:tr>
      <w:tr w:rsidR="00CD676B" w:rsidRPr="009E7CFD" w14:paraId="19413028" w14:textId="77777777" w:rsidTr="00CD676B">
        <w:tc>
          <w:tcPr>
            <w:tcW w:w="842" w:type="dxa"/>
          </w:tcPr>
          <w:p w14:paraId="17935EED" w14:textId="77777777" w:rsidR="00CD676B" w:rsidRPr="00B17C01" w:rsidRDefault="00CD676B" w:rsidP="00CD676B">
            <w:pPr>
              <w:spacing w:before="40" w:after="40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C2</w:t>
            </w:r>
          </w:p>
        </w:tc>
        <w:tc>
          <w:tcPr>
            <w:tcW w:w="8678" w:type="dxa"/>
            <w:vAlign w:val="center"/>
          </w:tcPr>
          <w:p w14:paraId="0BAD7A80" w14:textId="77777777" w:rsidR="00CD676B" w:rsidRPr="00B17C01" w:rsidRDefault="00CD676B" w:rsidP="00CD676B">
            <w:pPr>
              <w:spacing w:before="40" w:after="40" w:line="240" w:lineRule="auto"/>
              <w:jc w:val="both"/>
              <w:rPr>
                <w:rFonts w:ascii="Corbel" w:eastAsia="Cambria" w:hAnsi="Corbel"/>
                <w:sz w:val="24"/>
              </w:rPr>
            </w:pPr>
            <w:r>
              <w:rPr>
                <w:rFonts w:ascii="Corbel" w:eastAsia="Cambria" w:hAnsi="Corbel"/>
                <w:sz w:val="24"/>
              </w:rPr>
              <w:t>P</w:t>
            </w:r>
            <w:r w:rsidRPr="00B17C01">
              <w:rPr>
                <w:rFonts w:ascii="Corbel" w:eastAsia="Cambria" w:hAnsi="Corbel"/>
                <w:sz w:val="24"/>
              </w:rPr>
              <w:t>rezentacja podstawowych zagadnień dotyczących międzynar</w:t>
            </w:r>
            <w:r>
              <w:rPr>
                <w:rFonts w:ascii="Corbel" w:eastAsia="Cambria" w:hAnsi="Corbel"/>
                <w:sz w:val="24"/>
              </w:rPr>
              <w:t>odowych stosunków gospodarczych.</w:t>
            </w:r>
          </w:p>
        </w:tc>
      </w:tr>
      <w:tr w:rsidR="00CD676B" w:rsidRPr="009E7CFD" w14:paraId="2BE8954B" w14:textId="77777777" w:rsidTr="00CD676B">
        <w:tc>
          <w:tcPr>
            <w:tcW w:w="842" w:type="dxa"/>
          </w:tcPr>
          <w:p w14:paraId="74E13616" w14:textId="77777777" w:rsidR="00CD676B" w:rsidRPr="00B17C01" w:rsidRDefault="00CD676B" w:rsidP="00CD676B">
            <w:pPr>
              <w:spacing w:before="40" w:after="40"/>
              <w:rPr>
                <w:rFonts w:ascii="Corbel" w:hAnsi="Corbel"/>
                <w:sz w:val="24"/>
              </w:rPr>
            </w:pPr>
            <w:r w:rsidRPr="00B17C01">
              <w:rPr>
                <w:rFonts w:ascii="Corbel" w:hAnsi="Corbel"/>
                <w:sz w:val="24"/>
              </w:rPr>
              <w:t>C</w:t>
            </w:r>
            <w:r>
              <w:rPr>
                <w:rFonts w:ascii="Corbel" w:hAnsi="Corbel"/>
                <w:sz w:val="24"/>
              </w:rPr>
              <w:t>3</w:t>
            </w:r>
          </w:p>
        </w:tc>
        <w:tc>
          <w:tcPr>
            <w:tcW w:w="8678" w:type="dxa"/>
            <w:vAlign w:val="center"/>
          </w:tcPr>
          <w:p w14:paraId="7EE4D5BC" w14:textId="77777777" w:rsidR="00CD676B" w:rsidRPr="009C54AE" w:rsidRDefault="00CD676B" w:rsidP="00CD676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B17C01">
              <w:rPr>
                <w:rFonts w:ascii="Corbel" w:hAnsi="Corbel"/>
                <w:b w:val="0"/>
                <w:sz w:val="24"/>
                <w:szCs w:val="24"/>
              </w:rPr>
              <w:t>rezentacja mechanizmów i zw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iązków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przyczynowo-skutkowych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                                   </w:t>
            </w:r>
            <w:r>
              <w:rPr>
                <w:rFonts w:ascii="Corbel" w:hAnsi="Corbel"/>
                <w:b w:val="0"/>
                <w:sz w:val="24"/>
                <w:szCs w:val="24"/>
              </w:rPr>
              <w:br/>
              <w:t xml:space="preserve">w </w:t>
            </w:r>
            <w:r w:rsidRPr="00B17C01">
              <w:rPr>
                <w:rFonts w:ascii="Corbel" w:hAnsi="Corbel"/>
                <w:b w:val="0"/>
                <w:sz w:val="24"/>
                <w:szCs w:val="24"/>
              </w:rPr>
              <w:t>międzynarodowych relacjach ekonomicznych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CD676B" w:rsidRPr="009E7CFD" w14:paraId="460AFE14" w14:textId="77777777" w:rsidTr="00CD676B">
        <w:tc>
          <w:tcPr>
            <w:tcW w:w="842" w:type="dxa"/>
          </w:tcPr>
          <w:p w14:paraId="14B42BCD" w14:textId="77777777" w:rsidR="00CD676B" w:rsidRPr="00B17C01" w:rsidRDefault="00CD676B" w:rsidP="00CD676B">
            <w:pPr>
              <w:spacing w:before="40" w:after="40"/>
              <w:rPr>
                <w:rFonts w:ascii="Corbel" w:hAnsi="Corbel"/>
                <w:sz w:val="24"/>
              </w:rPr>
            </w:pPr>
            <w:r w:rsidRPr="00B17C01">
              <w:rPr>
                <w:rFonts w:ascii="Corbel" w:hAnsi="Corbel"/>
                <w:sz w:val="24"/>
              </w:rPr>
              <w:t>C</w:t>
            </w:r>
            <w:r>
              <w:rPr>
                <w:rFonts w:ascii="Corbel" w:hAnsi="Corbel"/>
                <w:sz w:val="24"/>
              </w:rPr>
              <w:t>4</w:t>
            </w:r>
          </w:p>
        </w:tc>
        <w:tc>
          <w:tcPr>
            <w:tcW w:w="8678" w:type="dxa"/>
            <w:vAlign w:val="center"/>
          </w:tcPr>
          <w:p w14:paraId="5F010ADF" w14:textId="77777777" w:rsidR="00CD676B" w:rsidRDefault="00CD676B" w:rsidP="00CD676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Cambria" w:hAnsi="Corbel"/>
                <w:b w:val="0"/>
                <w:sz w:val="24"/>
                <w:szCs w:val="22"/>
                <w:lang w:eastAsia="en-US"/>
              </w:rPr>
              <w:t>W</w:t>
            </w:r>
            <w:r w:rsidRPr="00B17C01">
              <w:rPr>
                <w:rFonts w:ascii="Corbel" w:eastAsia="Cambria" w:hAnsi="Corbel"/>
                <w:b w:val="0"/>
                <w:sz w:val="24"/>
                <w:szCs w:val="22"/>
                <w:lang w:eastAsia="en-US"/>
              </w:rPr>
              <w:t>ypracowanie umiejętności oceny danych odnoszących się do podmiotów gospodarki światowej w różnych jej aspektach.</w:t>
            </w:r>
          </w:p>
        </w:tc>
      </w:tr>
    </w:tbl>
    <w:p w14:paraId="2EC222C7" w14:textId="77777777" w:rsidR="006F769F" w:rsidRPr="009C54AE" w:rsidRDefault="006F769F" w:rsidP="006F769F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8BCFA24" w14:textId="77777777" w:rsidR="006F769F" w:rsidRPr="009C54AE" w:rsidRDefault="006F769F" w:rsidP="006F769F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</w:p>
    <w:p w14:paraId="34D52CB7" w14:textId="77777777" w:rsidR="006F769F" w:rsidRPr="009C54AE" w:rsidRDefault="006F769F" w:rsidP="006F769F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6F769F" w:rsidRPr="009C54AE" w14:paraId="320DC974" w14:textId="77777777" w:rsidTr="331EBB3D">
        <w:tc>
          <w:tcPr>
            <w:tcW w:w="1678" w:type="dxa"/>
            <w:vAlign w:val="center"/>
          </w:tcPr>
          <w:p w14:paraId="7121490F" w14:textId="77777777" w:rsidR="006F769F" w:rsidRPr="009C54AE" w:rsidRDefault="006F769F" w:rsidP="008220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7" w:type="dxa"/>
            <w:vAlign w:val="center"/>
          </w:tcPr>
          <w:p w14:paraId="24FCC9D3" w14:textId="77777777" w:rsidR="006F769F" w:rsidRPr="009C54AE" w:rsidRDefault="006F769F" w:rsidP="008220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0D7636B" w14:textId="77777777" w:rsidR="006F769F" w:rsidRPr="009C54AE" w:rsidRDefault="006F769F" w:rsidP="008220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proofErr w:type="gram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efektów  kierunkowych</w:t>
            </w:r>
            <w:proofErr w:type="gram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82DFD" w:rsidRPr="009C54AE" w14:paraId="311573CD" w14:textId="77777777" w:rsidTr="331EBB3D">
        <w:tc>
          <w:tcPr>
            <w:tcW w:w="1678" w:type="dxa"/>
          </w:tcPr>
          <w:p w14:paraId="55F628DA" w14:textId="77777777" w:rsidR="00082DFD" w:rsidRPr="00B17C01" w:rsidRDefault="00082DFD" w:rsidP="00082D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7C0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7C01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7" w:type="dxa"/>
          </w:tcPr>
          <w:p w14:paraId="5F8A187F" w14:textId="77777777" w:rsidR="00082DFD" w:rsidRPr="00B17C01" w:rsidRDefault="00082DFD" w:rsidP="00082DFD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B17C01">
              <w:rPr>
                <w:rFonts w:ascii="Corbel" w:hAnsi="Corbel"/>
                <w:sz w:val="24"/>
                <w:szCs w:val="24"/>
              </w:rPr>
              <w:t>Wymienia i opisuje podstawowe kategorie ekonomiczne odnoszące się do gospodarki światowej i międzynarodowych stosunków gospodarczych.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B17C01">
              <w:rPr>
                <w:rFonts w:ascii="Corbel" w:hAnsi="Corbel"/>
                <w:sz w:val="24"/>
                <w:szCs w:val="24"/>
              </w:rPr>
              <w:t xml:space="preserve">Rozpoznaje charakterystyczne mechanizmy i związki </w:t>
            </w:r>
            <w:proofErr w:type="spellStart"/>
            <w:r w:rsidRPr="00B17C01">
              <w:rPr>
                <w:rFonts w:ascii="Corbel" w:hAnsi="Corbel"/>
                <w:sz w:val="24"/>
                <w:szCs w:val="24"/>
              </w:rPr>
              <w:t>przyczynowo-skutkowe</w:t>
            </w:r>
            <w:proofErr w:type="spellEnd"/>
            <w:r w:rsidRPr="00B17C01">
              <w:rPr>
                <w:rFonts w:ascii="Corbel" w:hAnsi="Corbel"/>
                <w:sz w:val="24"/>
                <w:szCs w:val="24"/>
              </w:rPr>
              <w:t xml:space="preserve"> w relacjach międzynarodowych.</w:t>
            </w:r>
          </w:p>
        </w:tc>
        <w:tc>
          <w:tcPr>
            <w:tcW w:w="1865" w:type="dxa"/>
          </w:tcPr>
          <w:p w14:paraId="4FDAB027" w14:textId="77777777" w:rsidR="00082DFD" w:rsidRPr="00B17C01" w:rsidRDefault="00082DFD" w:rsidP="00082DFD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B17C01">
              <w:rPr>
                <w:rFonts w:ascii="Corbel" w:hAnsi="Corbel"/>
                <w:sz w:val="24"/>
                <w:szCs w:val="24"/>
              </w:rPr>
              <w:t>K_W01</w:t>
            </w:r>
          </w:p>
          <w:p w14:paraId="13A4B737" w14:textId="77777777" w:rsidR="00082DFD" w:rsidRPr="00B17C01" w:rsidRDefault="00082DFD" w:rsidP="00082DFD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K_W02</w:t>
            </w:r>
          </w:p>
        </w:tc>
      </w:tr>
      <w:tr w:rsidR="00082DFD" w:rsidRPr="009C54AE" w14:paraId="5E7FE86D" w14:textId="77777777" w:rsidTr="331EBB3D">
        <w:tc>
          <w:tcPr>
            <w:tcW w:w="1678" w:type="dxa"/>
          </w:tcPr>
          <w:p w14:paraId="1F084981" w14:textId="77777777" w:rsidR="00082DFD" w:rsidRPr="00B17C01" w:rsidRDefault="00082DFD" w:rsidP="00082D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7C0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7" w:type="dxa"/>
          </w:tcPr>
          <w:p w14:paraId="1BF89F06" w14:textId="1C777352" w:rsidR="00082DFD" w:rsidRPr="00B17C01" w:rsidRDefault="631BDB61" w:rsidP="331EBB3D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331EBB3D">
              <w:rPr>
                <w:rFonts w:ascii="Corbel" w:hAnsi="Corbel"/>
                <w:sz w:val="24"/>
                <w:szCs w:val="24"/>
              </w:rPr>
              <w:t>Wykonuje proste analizy zjawisk i procesów zachodzących gospodarce światowej w różnych ich aspektach. Stosuje teoretyczną wiedzę ekonomiczną do rozwiązywania problemów w obszarze gospodarki światowej. Pozyskuje i analizuje dane doty</w:t>
            </w:r>
            <w:r w:rsidRPr="331EBB3D">
              <w:rPr>
                <w:rFonts w:ascii="Corbel" w:eastAsia="Corbel" w:hAnsi="Corbel" w:cs="Corbel"/>
                <w:sz w:val="24"/>
                <w:szCs w:val="24"/>
              </w:rPr>
              <w:t>czące międzynarodowych stosunków gosp</w:t>
            </w:r>
            <w:r w:rsidR="5F35D874" w:rsidRPr="331EBB3D">
              <w:rPr>
                <w:rFonts w:ascii="Corbel" w:eastAsia="Corbel" w:hAnsi="Corbel" w:cs="Corbel"/>
                <w:sz w:val="24"/>
                <w:szCs w:val="24"/>
              </w:rPr>
              <w:t>.</w:t>
            </w:r>
            <w:r w:rsidRPr="331EBB3D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  <w:r w:rsidR="0089EF86" w:rsidRPr="331EBB3D">
              <w:rPr>
                <w:rFonts w:ascii="Corbel" w:eastAsia="Corbel" w:hAnsi="Corbel" w:cs="Corbel"/>
                <w:sz w:val="24"/>
                <w:szCs w:val="24"/>
              </w:rPr>
              <w:t>oraz projektuje zadania badawcze i proponuje sposoby ich realizacji</w:t>
            </w:r>
            <w:r w:rsidR="1484132C" w:rsidRPr="331EBB3D">
              <w:rPr>
                <w:rFonts w:ascii="Corbel" w:eastAsia="Corbel" w:hAnsi="Corbel" w:cs="Corbel"/>
                <w:sz w:val="24"/>
                <w:szCs w:val="24"/>
              </w:rPr>
              <w:t xml:space="preserve"> (dobiera metody i narzędzia do realizacji badania)</w:t>
            </w:r>
            <w:r w:rsidR="0089EF86" w:rsidRPr="331EBB3D">
              <w:rPr>
                <w:rFonts w:ascii="Corbel" w:eastAsia="Corbel" w:hAnsi="Corbel" w:cs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2BF975C2" w14:textId="77777777" w:rsidR="00082DFD" w:rsidRPr="00B17C01" w:rsidRDefault="00082DFD" w:rsidP="00082DFD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B17C01">
              <w:rPr>
                <w:rFonts w:ascii="Corbel" w:hAnsi="Corbel"/>
                <w:sz w:val="24"/>
                <w:szCs w:val="24"/>
              </w:rPr>
              <w:t>K_U01</w:t>
            </w:r>
          </w:p>
          <w:p w14:paraId="1C275F62" w14:textId="77777777" w:rsidR="00082DFD" w:rsidRPr="00B17C01" w:rsidRDefault="00082DFD" w:rsidP="00082DFD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B17C01">
              <w:rPr>
                <w:rFonts w:ascii="Corbel" w:hAnsi="Corbel"/>
                <w:sz w:val="24"/>
                <w:szCs w:val="24"/>
              </w:rPr>
              <w:t>K_U02</w:t>
            </w:r>
          </w:p>
          <w:p w14:paraId="2D82E627" w14:textId="77777777" w:rsidR="00082DFD" w:rsidRDefault="631BDB61" w:rsidP="00082DFD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331EBB3D">
              <w:rPr>
                <w:rFonts w:ascii="Corbel" w:hAnsi="Corbel"/>
                <w:sz w:val="24"/>
                <w:szCs w:val="24"/>
              </w:rPr>
              <w:t>K_U03</w:t>
            </w:r>
          </w:p>
          <w:p w14:paraId="39E63195" w14:textId="04ADED40" w:rsidR="00082DFD" w:rsidRPr="00B17C01" w:rsidRDefault="00082DFD" w:rsidP="331EBB3D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25E50866" w14:textId="2284BD9A" w:rsidR="00082DFD" w:rsidRPr="00B17C01" w:rsidRDefault="00082DFD" w:rsidP="331EBB3D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331EBB3D" w14:paraId="29B17D63" w14:textId="77777777" w:rsidTr="331EBB3D">
        <w:tc>
          <w:tcPr>
            <w:tcW w:w="1678" w:type="dxa"/>
          </w:tcPr>
          <w:p w14:paraId="3D0C0CA4" w14:textId="77777777" w:rsidR="1E9491EE" w:rsidRDefault="1E9491EE" w:rsidP="331EBB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31EBB3D">
              <w:rPr>
                <w:rFonts w:ascii="Corbel" w:hAnsi="Corbel"/>
                <w:b w:val="0"/>
                <w:smallCaps w:val="0"/>
              </w:rPr>
              <w:t>EK_03</w:t>
            </w:r>
          </w:p>
          <w:p w14:paraId="36EA66F4" w14:textId="1EF868E1" w:rsidR="331EBB3D" w:rsidRDefault="331EBB3D" w:rsidP="331EBB3D">
            <w:pPr>
              <w:pStyle w:val="Punktygwne"/>
              <w:rPr>
                <w:rFonts w:ascii="Corbel" w:hAnsi="Corbel"/>
                <w:b w:val="0"/>
                <w:smallCaps w:val="0"/>
              </w:rPr>
            </w:pPr>
          </w:p>
        </w:tc>
        <w:tc>
          <w:tcPr>
            <w:tcW w:w="5977" w:type="dxa"/>
          </w:tcPr>
          <w:p w14:paraId="3F0D13FC" w14:textId="6940AE62" w:rsidR="7F8F4BC4" w:rsidRDefault="7F8F4BC4" w:rsidP="331EBB3D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331EBB3D">
              <w:rPr>
                <w:rFonts w:ascii="Corbel" w:hAnsi="Corbel"/>
                <w:sz w:val="24"/>
                <w:szCs w:val="24"/>
              </w:rPr>
              <w:t>Analizuje przyczyny i ocenia przebieg zjawisk gospodarczych i społecznych w obszarze gospodarki światowej. Przedstawia opinię na temat podstawowych relacji gospodarczych między podmiotami gospodarki światowej. Formułuje wnioski wynikające z wydarzeń gospodarczych w skali międzynarodowej i przewiduje ich konsekwencje dla kształtowania się podstawowych parametrów ekonomicznych w gospodarce narodowej.</w:t>
            </w:r>
            <w:r>
              <w:t xml:space="preserve"> </w:t>
            </w:r>
            <w:r w:rsidRPr="331EBB3D">
              <w:rPr>
                <w:rFonts w:ascii="Corbel" w:hAnsi="Corbel"/>
                <w:sz w:val="24"/>
                <w:szCs w:val="24"/>
              </w:rPr>
              <w:t xml:space="preserve">Planuje i organizuje pracę indywidualną i grupową, przyjmując w niej różne role oraz współodpowiedzialność za realizowane zadania, także o charakterze </w:t>
            </w:r>
            <w:r w:rsidRPr="331EBB3D">
              <w:rPr>
                <w:rFonts w:ascii="Corbel" w:hAnsi="Corbel"/>
                <w:sz w:val="24"/>
                <w:szCs w:val="24"/>
              </w:rPr>
              <w:lastRenderedPageBreak/>
              <w:t>interdyscyplinarnym, a także samodzielnie realizuje własne uczenie się przez całe życie</w:t>
            </w:r>
          </w:p>
        </w:tc>
        <w:tc>
          <w:tcPr>
            <w:tcW w:w="1865" w:type="dxa"/>
          </w:tcPr>
          <w:p w14:paraId="36EEE176" w14:textId="77777777" w:rsidR="2C4E89E5" w:rsidRDefault="2C4E89E5" w:rsidP="331EBB3D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331EBB3D">
              <w:rPr>
                <w:rFonts w:ascii="Corbel" w:hAnsi="Corbel"/>
                <w:sz w:val="24"/>
                <w:szCs w:val="24"/>
              </w:rPr>
              <w:lastRenderedPageBreak/>
              <w:t>K_U04</w:t>
            </w:r>
          </w:p>
          <w:p w14:paraId="39C6965E" w14:textId="77777777" w:rsidR="2C4E89E5" w:rsidRDefault="2C4E89E5" w:rsidP="331EBB3D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331EBB3D">
              <w:rPr>
                <w:rFonts w:ascii="Corbel" w:hAnsi="Corbel"/>
                <w:sz w:val="24"/>
                <w:szCs w:val="24"/>
              </w:rPr>
              <w:t>K_U05</w:t>
            </w:r>
          </w:p>
          <w:p w14:paraId="3AE1B18F" w14:textId="77777777" w:rsidR="2C4E89E5" w:rsidRDefault="2C4E89E5" w:rsidP="331EBB3D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331EBB3D">
              <w:rPr>
                <w:rFonts w:ascii="Corbel" w:hAnsi="Corbel"/>
                <w:sz w:val="24"/>
                <w:szCs w:val="24"/>
              </w:rPr>
              <w:t>K_U10</w:t>
            </w:r>
          </w:p>
          <w:p w14:paraId="6D86F890" w14:textId="306DC191" w:rsidR="2C4E89E5" w:rsidRDefault="2C4E89E5" w:rsidP="331EBB3D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331EBB3D">
              <w:rPr>
                <w:rFonts w:ascii="Corbel" w:hAnsi="Corbel"/>
                <w:sz w:val="24"/>
                <w:szCs w:val="24"/>
              </w:rPr>
              <w:t>K_U11</w:t>
            </w:r>
          </w:p>
        </w:tc>
      </w:tr>
      <w:tr w:rsidR="00082DFD" w:rsidRPr="009C54AE" w14:paraId="6E2A3D43" w14:textId="77777777" w:rsidTr="331EBB3D">
        <w:tc>
          <w:tcPr>
            <w:tcW w:w="1678" w:type="dxa"/>
          </w:tcPr>
          <w:p w14:paraId="6C04805A" w14:textId="5A862458" w:rsidR="00082DFD" w:rsidRPr="00B17C01" w:rsidRDefault="631BDB61" w:rsidP="331EBB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31EBB3D">
              <w:rPr>
                <w:rFonts w:ascii="Corbel" w:hAnsi="Corbel"/>
                <w:b w:val="0"/>
                <w:smallCaps w:val="0"/>
              </w:rPr>
              <w:t>EK_0</w:t>
            </w:r>
            <w:r w:rsidR="2A08A2AE" w:rsidRPr="331EBB3D">
              <w:rPr>
                <w:rFonts w:ascii="Corbel" w:hAnsi="Corbel"/>
                <w:b w:val="0"/>
                <w:smallCaps w:val="0"/>
              </w:rPr>
              <w:t>4</w:t>
            </w:r>
          </w:p>
        </w:tc>
        <w:tc>
          <w:tcPr>
            <w:tcW w:w="5977" w:type="dxa"/>
          </w:tcPr>
          <w:p w14:paraId="03BCE5F9" w14:textId="77777777" w:rsidR="00082DFD" w:rsidRPr="00B17C01" w:rsidRDefault="00082DFD" w:rsidP="00082DFD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Jest gotów do </w:t>
            </w:r>
            <w:r w:rsidRPr="003F1D27">
              <w:rPr>
                <w:rFonts w:ascii="Corbel" w:hAnsi="Corbel"/>
                <w:sz w:val="24"/>
                <w:szCs w:val="24"/>
              </w:rPr>
              <w:t>krytycznej oceny posiadanej wiedzy ekonomic</w:t>
            </w:r>
            <w:r>
              <w:rPr>
                <w:rFonts w:ascii="Corbel" w:hAnsi="Corbel"/>
                <w:sz w:val="24"/>
                <w:szCs w:val="24"/>
              </w:rPr>
              <w:t xml:space="preserve">znej i odbieranych treści oraz </w:t>
            </w:r>
            <w:r w:rsidRPr="003F1D27">
              <w:rPr>
                <w:rFonts w:ascii="Corbel" w:hAnsi="Corbel"/>
                <w:sz w:val="24"/>
                <w:szCs w:val="24"/>
              </w:rPr>
              <w:t>ciągłego poznawania zmieniających się warunków gospodarowania</w:t>
            </w:r>
            <w:r>
              <w:rPr>
                <w:rFonts w:ascii="Corbel" w:hAnsi="Corbel"/>
                <w:sz w:val="24"/>
                <w:szCs w:val="24"/>
              </w:rPr>
              <w:t xml:space="preserve">, jak również </w:t>
            </w:r>
            <w:r w:rsidRPr="003F1D27">
              <w:rPr>
                <w:rFonts w:ascii="Corbel" w:hAnsi="Corbel"/>
                <w:sz w:val="24"/>
                <w:szCs w:val="24"/>
              </w:rPr>
              <w:t>wypełniania zobowiązań społecznych, współorganizowania działalności na rzecz środowiska społecznego poprzez uczestniczenie w przygotowaniu projektów gospodarczych i społecznych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00CF3CE1" w14:textId="77777777" w:rsidR="00082DFD" w:rsidRDefault="00082DFD" w:rsidP="00082DFD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B17C01">
              <w:rPr>
                <w:rFonts w:ascii="Corbel" w:hAnsi="Corbel"/>
                <w:sz w:val="24"/>
                <w:szCs w:val="24"/>
              </w:rPr>
              <w:t>K_K01</w:t>
            </w:r>
          </w:p>
          <w:p w14:paraId="295F38CA" w14:textId="77777777" w:rsidR="00082DFD" w:rsidRPr="00B17C01" w:rsidRDefault="00082DFD" w:rsidP="00082DFD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B17C01">
              <w:rPr>
                <w:rFonts w:ascii="Corbel" w:hAnsi="Corbel"/>
                <w:sz w:val="24"/>
                <w:szCs w:val="24"/>
              </w:rPr>
              <w:t>K_K03</w:t>
            </w:r>
          </w:p>
          <w:p w14:paraId="451267F0" w14:textId="77777777" w:rsidR="00082DFD" w:rsidRPr="00B17C01" w:rsidRDefault="00082DFD" w:rsidP="00082DFD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657D180B" w14:textId="77777777" w:rsidR="006F769F" w:rsidRPr="009C54AE" w:rsidRDefault="006F769F" w:rsidP="006F769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B103CA2" w14:textId="77777777" w:rsidR="006F769F" w:rsidRPr="009C54AE" w:rsidRDefault="006F769F" w:rsidP="006F769F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3.3Treści programowe </w:t>
      </w:r>
    </w:p>
    <w:p w14:paraId="08F2D624" w14:textId="77777777" w:rsidR="006F769F" w:rsidRPr="009C54AE" w:rsidRDefault="006F769F" w:rsidP="006F769F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0DDAE6" w14:textId="77777777" w:rsidR="006F769F" w:rsidRPr="009C54AE" w:rsidRDefault="006F769F" w:rsidP="006F769F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6F769F" w:rsidRPr="009C54AE" w14:paraId="4CFED606" w14:textId="77777777" w:rsidTr="00E51640">
        <w:tc>
          <w:tcPr>
            <w:tcW w:w="9520" w:type="dxa"/>
          </w:tcPr>
          <w:p w14:paraId="19938FC2" w14:textId="77777777" w:rsidR="006F769F" w:rsidRPr="009C54AE" w:rsidRDefault="006F769F" w:rsidP="0082201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51640" w:rsidRPr="009C54AE" w14:paraId="3D246608" w14:textId="77777777" w:rsidTr="00E5164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58822" w14:textId="77777777" w:rsidR="00E51640" w:rsidRPr="00FA792F" w:rsidRDefault="00E51640" w:rsidP="00E5164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A792F">
              <w:rPr>
                <w:rFonts w:ascii="Corbel" w:hAnsi="Corbel"/>
                <w:sz w:val="24"/>
                <w:szCs w:val="24"/>
              </w:rPr>
              <w:t>Wprowadzenie do MSG – definicja, istota i specyfikacja międzynarodowych stosunków gospodarczych jako nauki ekonomicznej; pojęcie gospodarki światowej; podstawowe podmioty międzynarodowych stosunków gospodarczych.</w:t>
            </w:r>
          </w:p>
        </w:tc>
      </w:tr>
      <w:tr w:rsidR="00E51640" w:rsidRPr="009C54AE" w14:paraId="7CF9E511" w14:textId="77777777" w:rsidTr="00E5164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B070A" w14:textId="77777777" w:rsidR="00E51640" w:rsidRPr="00FA792F" w:rsidRDefault="00E51640" w:rsidP="00E5164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A792F">
              <w:rPr>
                <w:rFonts w:ascii="Corbel" w:hAnsi="Corbel"/>
                <w:sz w:val="24"/>
                <w:szCs w:val="24"/>
              </w:rPr>
              <w:t>Międzynarodowy podział pracy, jego przyczyny i konsekwencje.</w:t>
            </w:r>
          </w:p>
        </w:tc>
      </w:tr>
      <w:tr w:rsidR="00E51640" w:rsidRPr="009C54AE" w14:paraId="39309427" w14:textId="77777777" w:rsidTr="00E5164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5C699" w14:textId="77777777" w:rsidR="00E51640" w:rsidRPr="00FA792F" w:rsidRDefault="00E51640" w:rsidP="00E5164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A792F">
              <w:rPr>
                <w:rFonts w:ascii="Corbel" w:hAnsi="Corbel"/>
                <w:sz w:val="24"/>
                <w:szCs w:val="24"/>
              </w:rPr>
              <w:t>Przyczyny rozwoju handlu światowego oraz ewolucja teorii międzynarodowego podziału pracy i handlu międzynarodowego.</w:t>
            </w:r>
          </w:p>
        </w:tc>
      </w:tr>
      <w:tr w:rsidR="00E51640" w:rsidRPr="009C54AE" w14:paraId="68781337" w14:textId="77777777" w:rsidTr="00E5164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07B54" w14:textId="77777777" w:rsidR="00E51640" w:rsidRPr="00FA792F" w:rsidRDefault="00E51640" w:rsidP="00E5164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A792F">
              <w:rPr>
                <w:rFonts w:ascii="Corbel" w:hAnsi="Corbel"/>
                <w:sz w:val="24"/>
                <w:szCs w:val="24"/>
              </w:rPr>
              <w:t xml:space="preserve">Zagraniczna polityka ekonomiczna – jej cele i narzędzia. </w:t>
            </w:r>
          </w:p>
        </w:tc>
      </w:tr>
      <w:tr w:rsidR="00E51640" w:rsidRPr="009C54AE" w14:paraId="6EA15808" w14:textId="77777777" w:rsidTr="00E5164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60CAE" w14:textId="77777777" w:rsidR="00E51640" w:rsidRPr="00FA792F" w:rsidRDefault="00E51640" w:rsidP="00E5164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A792F">
              <w:rPr>
                <w:rFonts w:ascii="Corbel" w:hAnsi="Corbel"/>
                <w:sz w:val="24"/>
                <w:szCs w:val="24"/>
              </w:rPr>
              <w:t>Przepływy kapitału w skali międzynarodowej.</w:t>
            </w:r>
          </w:p>
        </w:tc>
      </w:tr>
      <w:tr w:rsidR="00E51640" w:rsidRPr="009C54AE" w14:paraId="2E1B3B5D" w14:textId="77777777" w:rsidTr="00E5164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B2F88" w14:textId="77777777" w:rsidR="00E51640" w:rsidRPr="00FA792F" w:rsidRDefault="00E51640" w:rsidP="00E5164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A792F">
              <w:rPr>
                <w:rFonts w:ascii="Corbel" w:hAnsi="Corbel"/>
                <w:sz w:val="24"/>
                <w:szCs w:val="24"/>
              </w:rPr>
              <w:t>Międzynarodowe przepływy siły roboczej, usług i technologii.</w:t>
            </w:r>
          </w:p>
        </w:tc>
      </w:tr>
      <w:tr w:rsidR="00E51640" w:rsidRPr="009C54AE" w14:paraId="40BA42E4" w14:textId="77777777" w:rsidTr="00E5164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13926" w14:textId="77777777" w:rsidR="00E51640" w:rsidRPr="00FA792F" w:rsidRDefault="00E51640" w:rsidP="00E5164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A792F">
              <w:rPr>
                <w:rFonts w:ascii="Corbel" w:hAnsi="Corbel"/>
                <w:sz w:val="24"/>
                <w:szCs w:val="24"/>
              </w:rPr>
              <w:t>Pieniądz światowy oraz międzynarodowe systemy walutowe – wybrane zagadnienia.</w:t>
            </w:r>
          </w:p>
        </w:tc>
      </w:tr>
    </w:tbl>
    <w:p w14:paraId="44A507BC" w14:textId="77777777" w:rsidR="006F769F" w:rsidRPr="009C54AE" w:rsidRDefault="006F769F" w:rsidP="006F769F">
      <w:pPr>
        <w:spacing w:after="0" w:line="240" w:lineRule="auto"/>
        <w:rPr>
          <w:rFonts w:ascii="Corbel" w:hAnsi="Corbel"/>
          <w:sz w:val="24"/>
          <w:szCs w:val="24"/>
        </w:rPr>
      </w:pPr>
    </w:p>
    <w:p w14:paraId="0A268826" w14:textId="77777777" w:rsidR="006F769F" w:rsidRPr="009C54AE" w:rsidRDefault="006F769F" w:rsidP="006F769F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0341CCE9" w14:textId="77777777" w:rsidR="006F769F" w:rsidRPr="009C54AE" w:rsidRDefault="006F769F" w:rsidP="006F769F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6F769F" w:rsidRPr="009E7CFD" w14:paraId="6264D0F4" w14:textId="77777777" w:rsidTr="00B350F9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5EB57A" w14:textId="77777777" w:rsidR="006F769F" w:rsidRPr="009E7CFD" w:rsidRDefault="006F769F" w:rsidP="0082201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B350F9" w:rsidRPr="009E7CFD" w14:paraId="31F321EF" w14:textId="77777777" w:rsidTr="00B350F9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B103FF" w14:textId="77777777" w:rsidR="00B350F9" w:rsidRPr="00FA792F" w:rsidRDefault="00B350F9" w:rsidP="00B350F9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A792F">
              <w:rPr>
                <w:rFonts w:ascii="Corbel" w:hAnsi="Corbel"/>
                <w:sz w:val="24"/>
                <w:szCs w:val="24"/>
              </w:rPr>
              <w:t>Teorie międzynarodowej wymiany towarowej: klasyczne teorie wymiany; teoria obfitości zasobów; teorie neotechnologiczne, teorie popytowo-podażowe, teorie handlu wewnątrzgałęziowego.</w:t>
            </w:r>
          </w:p>
        </w:tc>
      </w:tr>
      <w:tr w:rsidR="00B350F9" w:rsidRPr="009E7CFD" w14:paraId="078F01C2" w14:textId="77777777" w:rsidTr="00B350F9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98E90" w14:textId="77777777" w:rsidR="00B350F9" w:rsidRPr="00FA792F" w:rsidRDefault="00B350F9" w:rsidP="00B350F9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A792F">
              <w:rPr>
                <w:rFonts w:ascii="Corbel" w:hAnsi="Corbel"/>
                <w:sz w:val="24"/>
                <w:szCs w:val="24"/>
              </w:rPr>
              <w:t xml:space="preserve">Międzynarodowy handel towarami i </w:t>
            </w:r>
            <w:proofErr w:type="gramStart"/>
            <w:r w:rsidRPr="00FA792F">
              <w:rPr>
                <w:rFonts w:ascii="Corbel" w:hAnsi="Corbel"/>
                <w:sz w:val="24"/>
                <w:szCs w:val="24"/>
              </w:rPr>
              <w:t>usługami:  uczestnicy</w:t>
            </w:r>
            <w:proofErr w:type="gramEnd"/>
            <w:r w:rsidRPr="00FA792F">
              <w:rPr>
                <w:rFonts w:ascii="Corbel" w:hAnsi="Corbel"/>
                <w:sz w:val="24"/>
                <w:szCs w:val="24"/>
              </w:rPr>
              <w:t>, struktura geograficzna i przedmiotowa, międzynarodowe rynki towarowe, procesy liberalizacji handlu (GATT, WTO), pozycja Polski w międzynarodowej wymianie handlowej.</w:t>
            </w:r>
          </w:p>
        </w:tc>
      </w:tr>
      <w:tr w:rsidR="00B350F9" w:rsidRPr="009E7CFD" w14:paraId="6E7B5DFE" w14:textId="77777777" w:rsidTr="00B350F9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321FB" w14:textId="77777777" w:rsidR="00B350F9" w:rsidRPr="00FA792F" w:rsidRDefault="00B350F9" w:rsidP="00B350F9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A792F">
              <w:rPr>
                <w:rFonts w:ascii="Corbel" w:hAnsi="Corbel"/>
                <w:sz w:val="24"/>
                <w:szCs w:val="24"/>
              </w:rPr>
              <w:t>Międzynarodowe przepływy kapitału: pojęcie, formy, czynniki sprawcze, klasyfikacja, uczestnicy. Bezpośrednie inwestycje zagraniczne (BIZ) – determinanty, rozmiary, struktura; internacjonalizacja i globalizacja przedsiębiorstw; pozytywne i negatywne strony BIZ na świecie i w Polsce.</w:t>
            </w:r>
          </w:p>
        </w:tc>
      </w:tr>
      <w:tr w:rsidR="00B350F9" w:rsidRPr="009E7CFD" w14:paraId="430777BB" w14:textId="77777777" w:rsidTr="00B350F9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1C1E0" w14:textId="77777777" w:rsidR="00B350F9" w:rsidRPr="00FA792F" w:rsidRDefault="00B350F9" w:rsidP="00B350F9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A792F">
              <w:rPr>
                <w:rFonts w:ascii="Corbel" w:hAnsi="Corbel"/>
                <w:sz w:val="24"/>
                <w:szCs w:val="24"/>
              </w:rPr>
              <w:t>Międzynarodowe przepływy pracy: pojęcie i formy migracji; teorie migracji i jej oddziaływania; ekonomiczne i pozaekonomiczne przyczyny i skutki migracji; rozmiary, kierunki i tendencje ruchów migracyjnych na świecie i w Polsce.</w:t>
            </w:r>
          </w:p>
        </w:tc>
      </w:tr>
      <w:tr w:rsidR="00B350F9" w:rsidRPr="009E7CFD" w14:paraId="75D51B1C" w14:textId="77777777" w:rsidTr="00B350F9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89141B" w14:textId="77777777" w:rsidR="00B350F9" w:rsidRPr="00FA792F" w:rsidRDefault="00B350F9" w:rsidP="00B350F9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A792F">
              <w:rPr>
                <w:rFonts w:ascii="Corbel" w:hAnsi="Corbel"/>
                <w:sz w:val="24"/>
                <w:szCs w:val="24"/>
              </w:rPr>
              <w:t>Międzynarodowy rynek walutowy i kurs walutowy: rodzaje i funkcje kursu walutowego; charakterystyka rynku walutowego – uczestnicy, rodzaje transakcji, mechanizm kształtowania się kursu walutowego; czynniki wpływające na zmianę kursów walutowych; ekonomiczne skutki zmian kursu walutowego.</w:t>
            </w:r>
          </w:p>
        </w:tc>
      </w:tr>
      <w:tr w:rsidR="00B350F9" w:rsidRPr="009E7CFD" w14:paraId="796F8F6B" w14:textId="77777777" w:rsidTr="00B350F9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DF012" w14:textId="77777777" w:rsidR="00B350F9" w:rsidRPr="00FA792F" w:rsidRDefault="00B350F9" w:rsidP="00B350F9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A792F">
              <w:rPr>
                <w:rFonts w:ascii="Corbel" w:hAnsi="Corbel"/>
                <w:sz w:val="24"/>
                <w:szCs w:val="24"/>
              </w:rPr>
              <w:lastRenderedPageBreak/>
              <w:t xml:space="preserve">Ceny w obrocie międzynarodowym: pojęcie ceny światowej, wzajemne zależności cen i dochodów oraz popytu i podaży na rynku towarów i usług; kształtowanie się cen towarów wystandaryzowanych i zindywidualizowanych w krótkim i długim okresie; </w:t>
            </w:r>
            <w:proofErr w:type="spellStart"/>
            <w:r w:rsidRPr="00FA792F">
              <w:rPr>
                <w:rFonts w:ascii="Corbel" w:hAnsi="Corbel"/>
                <w:sz w:val="24"/>
                <w:szCs w:val="24"/>
              </w:rPr>
              <w:t>terms</w:t>
            </w:r>
            <w:proofErr w:type="spellEnd"/>
            <w:r w:rsidRPr="00FA792F">
              <w:rPr>
                <w:rFonts w:ascii="Corbel" w:hAnsi="Corbel"/>
                <w:sz w:val="24"/>
                <w:szCs w:val="24"/>
              </w:rPr>
              <w:t xml:space="preserve"> of trade.</w:t>
            </w:r>
          </w:p>
        </w:tc>
      </w:tr>
    </w:tbl>
    <w:p w14:paraId="47DDF481" w14:textId="77777777" w:rsidR="006F769F" w:rsidRPr="009C54AE" w:rsidRDefault="006F769F" w:rsidP="006F769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8F9E3CA" w14:textId="77777777" w:rsidR="006F769F" w:rsidRPr="009C54AE" w:rsidRDefault="006F769F" w:rsidP="006F769F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15A47794" w14:textId="77777777" w:rsidR="006F769F" w:rsidRPr="009C54AE" w:rsidRDefault="006F769F" w:rsidP="006F769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B307BF" w14:textId="780C4D0B" w:rsidR="006F769F" w:rsidRDefault="006F769F" w:rsidP="37D02778">
      <w:pPr>
        <w:tabs>
          <w:tab w:val="left" w:pos="284"/>
        </w:tabs>
        <w:spacing w:after="0" w:line="240" w:lineRule="auto"/>
        <w:jc w:val="both"/>
        <w:rPr>
          <w:rFonts w:ascii="Corbel" w:eastAsia="Corbel" w:hAnsi="Corbel" w:cs="Corbel"/>
          <w:sz w:val="24"/>
          <w:szCs w:val="24"/>
        </w:rPr>
      </w:pPr>
      <w:r w:rsidRPr="37D02778">
        <w:rPr>
          <w:rFonts w:ascii="Corbel" w:hAnsi="Corbel"/>
          <w:b/>
          <w:bCs/>
          <w:sz w:val="24"/>
          <w:szCs w:val="24"/>
        </w:rPr>
        <w:t>Wykład:</w:t>
      </w:r>
      <w:r w:rsidRPr="37D02778">
        <w:rPr>
          <w:rFonts w:ascii="Corbel" w:eastAsia="Corbel" w:hAnsi="Corbel" w:cs="Corbel"/>
          <w:sz w:val="24"/>
          <w:szCs w:val="24"/>
        </w:rPr>
        <w:t xml:space="preserve"> wykład</w:t>
      </w:r>
      <w:r w:rsidR="0E32E3CA" w:rsidRPr="37D02778">
        <w:rPr>
          <w:rFonts w:ascii="Corbel" w:eastAsia="Corbel" w:hAnsi="Corbel" w:cs="Corbel"/>
          <w:sz w:val="24"/>
          <w:szCs w:val="24"/>
        </w:rPr>
        <w:t xml:space="preserve"> i</w:t>
      </w:r>
      <w:r w:rsidR="562D4FE2" w:rsidRPr="37D02778">
        <w:rPr>
          <w:rFonts w:ascii="Corbel" w:eastAsia="Corbel" w:hAnsi="Corbel" w:cs="Corbel"/>
          <w:sz w:val="24"/>
          <w:szCs w:val="24"/>
        </w:rPr>
        <w:t xml:space="preserve">nformacyjny i problemowy </w:t>
      </w:r>
      <w:r w:rsidRPr="37D02778">
        <w:rPr>
          <w:rFonts w:ascii="Corbel" w:eastAsia="Corbel" w:hAnsi="Corbel" w:cs="Corbel"/>
          <w:sz w:val="24"/>
          <w:szCs w:val="24"/>
        </w:rPr>
        <w:t>z prezentacją multimedialną</w:t>
      </w:r>
    </w:p>
    <w:p w14:paraId="04F16FFF" w14:textId="7AB77991" w:rsidR="006F769F" w:rsidRDefault="006F769F" w:rsidP="37D02778">
      <w:pPr>
        <w:tabs>
          <w:tab w:val="left" w:pos="284"/>
        </w:tabs>
        <w:spacing w:after="0" w:line="240" w:lineRule="auto"/>
        <w:jc w:val="both"/>
        <w:rPr>
          <w:rFonts w:ascii="Corbel" w:eastAsia="Corbel" w:hAnsi="Corbel" w:cs="Corbel"/>
          <w:sz w:val="24"/>
          <w:szCs w:val="24"/>
        </w:rPr>
      </w:pPr>
      <w:r w:rsidRPr="37D02778">
        <w:rPr>
          <w:rFonts w:ascii="Corbel" w:eastAsia="Corbel" w:hAnsi="Corbel" w:cs="Corbel"/>
          <w:b/>
          <w:bCs/>
          <w:sz w:val="24"/>
          <w:szCs w:val="24"/>
        </w:rPr>
        <w:t>Ćwiczenia:</w:t>
      </w:r>
      <w:r w:rsidRPr="37D02778">
        <w:rPr>
          <w:rFonts w:ascii="Corbel" w:eastAsia="Corbel" w:hAnsi="Corbel" w:cs="Corbel"/>
          <w:sz w:val="24"/>
          <w:szCs w:val="24"/>
        </w:rPr>
        <w:t xml:space="preserve"> </w:t>
      </w:r>
      <w:r w:rsidR="13623884" w:rsidRPr="37D02778">
        <w:rPr>
          <w:rFonts w:ascii="Corbel" w:eastAsia="Corbel" w:hAnsi="Corbel" w:cs="Corbel"/>
          <w:sz w:val="24"/>
          <w:szCs w:val="24"/>
        </w:rPr>
        <w:t xml:space="preserve">analiza tekstów z dyskusją, metoda projektów, praca indywidualna, praca zespołowa, prezentacje multimedialne. </w:t>
      </w:r>
    </w:p>
    <w:p w14:paraId="59FE6758" w14:textId="40AC0C4F" w:rsidR="006F769F" w:rsidRDefault="13623884" w:rsidP="37D02778">
      <w:pPr>
        <w:tabs>
          <w:tab w:val="left" w:pos="284"/>
        </w:tabs>
        <w:spacing w:after="0" w:line="240" w:lineRule="auto"/>
        <w:jc w:val="both"/>
        <w:rPr>
          <w:rFonts w:ascii="Corbel" w:eastAsia="Corbel" w:hAnsi="Corbel" w:cs="Corbel"/>
          <w:sz w:val="24"/>
          <w:szCs w:val="24"/>
        </w:rPr>
      </w:pPr>
      <w:r w:rsidRPr="37D02778">
        <w:rPr>
          <w:rFonts w:ascii="Corbel" w:eastAsia="Corbel" w:hAnsi="Corbel" w:cs="Corbel"/>
          <w:sz w:val="24"/>
          <w:szCs w:val="24"/>
        </w:rPr>
        <w:t xml:space="preserve">Możliwość wykorzystania zdalnej formy kształcenia (MS </w:t>
      </w:r>
      <w:proofErr w:type="spellStart"/>
      <w:r w:rsidRPr="37D02778">
        <w:rPr>
          <w:rFonts w:ascii="Corbel" w:eastAsia="Corbel" w:hAnsi="Corbel" w:cs="Corbel"/>
          <w:sz w:val="24"/>
          <w:szCs w:val="24"/>
        </w:rPr>
        <w:t>Teams</w:t>
      </w:r>
      <w:proofErr w:type="spellEnd"/>
      <w:r w:rsidRPr="37D02778">
        <w:rPr>
          <w:rFonts w:ascii="Corbel" w:eastAsia="Corbel" w:hAnsi="Corbel" w:cs="Corbel"/>
          <w:sz w:val="24"/>
          <w:szCs w:val="24"/>
        </w:rPr>
        <w:t>)</w:t>
      </w:r>
      <w:r w:rsidR="00B350F9" w:rsidRPr="37D02778">
        <w:rPr>
          <w:rFonts w:ascii="Corbel" w:eastAsia="Corbel" w:hAnsi="Corbel" w:cs="Corbel"/>
          <w:sz w:val="24"/>
          <w:szCs w:val="24"/>
        </w:rPr>
        <w:t>.</w:t>
      </w:r>
    </w:p>
    <w:p w14:paraId="24565C54" w14:textId="274D1526" w:rsidR="37D02778" w:rsidRDefault="37D02778" w:rsidP="37D02778">
      <w:pPr>
        <w:pStyle w:val="Punktygwne"/>
        <w:spacing w:before="0" w:after="0"/>
        <w:rPr>
          <w:rFonts w:ascii="Corbel" w:hAnsi="Corbel"/>
          <w:b w:val="0"/>
          <w:smallCaps w:val="0"/>
        </w:rPr>
      </w:pPr>
    </w:p>
    <w:p w14:paraId="28CBCC51" w14:textId="77777777" w:rsidR="006F769F" w:rsidRDefault="006F769F" w:rsidP="006F769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D69FF0B" w14:textId="77777777" w:rsidR="006F769F" w:rsidRPr="009C54AE" w:rsidRDefault="006F769F" w:rsidP="006F769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 METODY I KRYTERIA OCENY</w:t>
      </w:r>
    </w:p>
    <w:p w14:paraId="566A04A3" w14:textId="77777777" w:rsidR="006F769F" w:rsidRPr="009C54AE" w:rsidRDefault="006F769F" w:rsidP="006F769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C40D188" w14:textId="77777777" w:rsidR="006F769F" w:rsidRPr="009C54AE" w:rsidRDefault="006F769F" w:rsidP="006F769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1DB332F6" w14:textId="77777777" w:rsidR="006F769F" w:rsidRPr="009C54AE" w:rsidRDefault="006F769F" w:rsidP="006F769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43"/>
        <w:gridCol w:w="2116"/>
      </w:tblGrid>
      <w:tr w:rsidR="006F769F" w:rsidRPr="009C54AE" w14:paraId="00577C7D" w14:textId="77777777" w:rsidTr="37D02778">
        <w:tc>
          <w:tcPr>
            <w:tcW w:w="1961" w:type="dxa"/>
            <w:vAlign w:val="center"/>
          </w:tcPr>
          <w:p w14:paraId="7EB6D810" w14:textId="77777777" w:rsidR="006F769F" w:rsidRPr="009C54AE" w:rsidRDefault="006F769F" w:rsidP="008220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3" w:type="dxa"/>
            <w:vAlign w:val="center"/>
          </w:tcPr>
          <w:p w14:paraId="478BCFB4" w14:textId="77777777" w:rsidR="006F769F" w:rsidRPr="009C54AE" w:rsidRDefault="006F769F" w:rsidP="008220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9AC09D3" w14:textId="77777777" w:rsidR="006F769F" w:rsidRPr="009C54AE" w:rsidRDefault="006F769F" w:rsidP="008220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14:paraId="3801D0E6" w14:textId="77777777" w:rsidR="006F769F" w:rsidRPr="009C54AE" w:rsidRDefault="006F769F" w:rsidP="008220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8B7DAF3" w14:textId="77777777" w:rsidR="006F769F" w:rsidRPr="009C54AE" w:rsidRDefault="006F769F" w:rsidP="008220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B350F9" w:rsidRPr="009C54AE" w14:paraId="709138B9" w14:textId="77777777" w:rsidTr="37D02778">
        <w:tc>
          <w:tcPr>
            <w:tcW w:w="1961" w:type="dxa"/>
          </w:tcPr>
          <w:p w14:paraId="374F8394" w14:textId="77777777" w:rsidR="00B350F9" w:rsidRPr="009C54AE" w:rsidRDefault="00B350F9" w:rsidP="00B350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443" w:type="dxa"/>
          </w:tcPr>
          <w:p w14:paraId="00779924" w14:textId="5CA444B0" w:rsidR="00B350F9" w:rsidRPr="00FA792F" w:rsidRDefault="775FAECB" w:rsidP="2761A310">
            <w:pPr>
              <w:spacing w:after="0" w:line="257" w:lineRule="auto"/>
              <w:jc w:val="center"/>
            </w:pPr>
            <w:r w:rsidRPr="2761A310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prace indywidu</w:t>
            </w:r>
            <w:r w:rsidR="603DB60F" w:rsidRPr="2761A310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al</w:t>
            </w:r>
            <w:r w:rsidRPr="2761A310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ne, zespołowe,</w:t>
            </w:r>
            <w:r w:rsidRPr="2761A310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  <w:r w:rsidR="40145ACA" w:rsidRPr="2761A310">
              <w:rPr>
                <w:rFonts w:ascii="Corbel" w:eastAsia="Corbel" w:hAnsi="Corbel" w:cs="Corbel"/>
                <w:sz w:val="24"/>
                <w:szCs w:val="24"/>
              </w:rPr>
              <w:t>obserwacja w trakcie zajęć</w:t>
            </w:r>
            <w:r w:rsidR="40145ACA" w:rsidRPr="2761A310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2116" w:type="dxa"/>
          </w:tcPr>
          <w:p w14:paraId="073AA9D0" w14:textId="77777777" w:rsidR="00B350F9" w:rsidRPr="00FA792F" w:rsidRDefault="00B350F9" w:rsidP="00B350F9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FA792F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B350F9" w:rsidRPr="009C54AE" w14:paraId="66598E1A" w14:textId="77777777" w:rsidTr="37D02778">
        <w:tc>
          <w:tcPr>
            <w:tcW w:w="1961" w:type="dxa"/>
          </w:tcPr>
          <w:p w14:paraId="0E3A0456" w14:textId="77777777" w:rsidR="00B350F9" w:rsidRPr="009C54AE" w:rsidRDefault="00B350F9" w:rsidP="00B350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3" w:type="dxa"/>
          </w:tcPr>
          <w:p w14:paraId="62C5217F" w14:textId="4A7AC3C7" w:rsidR="00B350F9" w:rsidRPr="00FA792F" w:rsidRDefault="60C1E831" w:rsidP="37D02778">
            <w:pPr>
              <w:spacing w:after="0" w:line="257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37D02778">
              <w:rPr>
                <w:rFonts w:ascii="Corbel" w:eastAsia="Corbel" w:hAnsi="Corbel" w:cs="Corbel"/>
                <w:sz w:val="24"/>
                <w:szCs w:val="24"/>
              </w:rPr>
              <w:t>prace indywidu</w:t>
            </w:r>
            <w:r w:rsidR="134C7472" w:rsidRPr="37D02778">
              <w:rPr>
                <w:rFonts w:ascii="Corbel" w:eastAsia="Corbel" w:hAnsi="Corbel" w:cs="Corbel"/>
                <w:sz w:val="24"/>
                <w:szCs w:val="24"/>
              </w:rPr>
              <w:t>al</w:t>
            </w:r>
            <w:r w:rsidRPr="37D02778">
              <w:rPr>
                <w:rFonts w:ascii="Corbel" w:eastAsia="Corbel" w:hAnsi="Corbel" w:cs="Corbel"/>
                <w:sz w:val="24"/>
                <w:szCs w:val="24"/>
              </w:rPr>
              <w:t>ne, zespołowe</w:t>
            </w:r>
            <w:r w:rsidR="13E66AA6" w:rsidRPr="37D02778">
              <w:rPr>
                <w:rFonts w:ascii="Corbel" w:eastAsia="Corbel" w:hAnsi="Corbel" w:cs="Corbel"/>
                <w:sz w:val="24"/>
                <w:szCs w:val="24"/>
              </w:rPr>
              <w:t xml:space="preserve"> (projekt badawczy)</w:t>
            </w:r>
          </w:p>
        </w:tc>
        <w:tc>
          <w:tcPr>
            <w:tcW w:w="2116" w:type="dxa"/>
          </w:tcPr>
          <w:p w14:paraId="3FA2DF33" w14:textId="77777777" w:rsidR="00B350F9" w:rsidRPr="00FA792F" w:rsidRDefault="00B350F9" w:rsidP="00B350F9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FA792F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331EBB3D" w14:paraId="1C6CBC6A" w14:textId="77777777" w:rsidTr="37D02778">
        <w:tc>
          <w:tcPr>
            <w:tcW w:w="1961" w:type="dxa"/>
          </w:tcPr>
          <w:p w14:paraId="53709C1B" w14:textId="249AD944" w:rsidR="331EBB3D" w:rsidRDefault="56960E37" w:rsidP="37D02778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37D02778">
              <w:rPr>
                <w:rFonts w:ascii="Corbel" w:hAnsi="Corbel"/>
                <w:b w:val="0"/>
              </w:rPr>
              <w:t>ek_03</w:t>
            </w:r>
          </w:p>
        </w:tc>
        <w:tc>
          <w:tcPr>
            <w:tcW w:w="5443" w:type="dxa"/>
          </w:tcPr>
          <w:p w14:paraId="7DFAE645" w14:textId="496A8018" w:rsidR="331EBB3D" w:rsidRDefault="0DA0BDDD" w:rsidP="37D02778">
            <w:pPr>
              <w:spacing w:after="0" w:line="257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37D02778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prace indywidu</w:t>
            </w:r>
            <w:r w:rsidR="344861E8" w:rsidRPr="37D02778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al</w:t>
            </w:r>
            <w:r w:rsidRPr="37D02778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ne, zespołowe,</w:t>
            </w:r>
            <w:r w:rsidRPr="37D02778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  <w:r w:rsidR="0C088656" w:rsidRPr="37D02778">
              <w:rPr>
                <w:rFonts w:ascii="Corbel" w:eastAsia="Corbel" w:hAnsi="Corbel" w:cs="Corbel"/>
                <w:sz w:val="24"/>
                <w:szCs w:val="24"/>
              </w:rPr>
              <w:t>obserwacja w trakcie zajęć</w:t>
            </w:r>
          </w:p>
        </w:tc>
        <w:tc>
          <w:tcPr>
            <w:tcW w:w="2116" w:type="dxa"/>
          </w:tcPr>
          <w:p w14:paraId="2E06D88C" w14:textId="77777777" w:rsidR="331EBB3D" w:rsidRDefault="331EBB3D" w:rsidP="331EBB3D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331EBB3D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B350F9" w:rsidRPr="009C54AE" w14:paraId="4402C32B" w14:textId="77777777" w:rsidTr="37D02778">
        <w:tc>
          <w:tcPr>
            <w:tcW w:w="1961" w:type="dxa"/>
          </w:tcPr>
          <w:p w14:paraId="14AD6ED6" w14:textId="2039089C" w:rsidR="00B350F9" w:rsidRPr="0050086E" w:rsidRDefault="39F9EEAC" w:rsidP="331EBB3D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331EBB3D">
              <w:rPr>
                <w:rFonts w:ascii="Corbel" w:hAnsi="Corbel"/>
                <w:b w:val="0"/>
              </w:rPr>
              <w:t>ek_0</w:t>
            </w:r>
            <w:r w:rsidR="77439B9E" w:rsidRPr="331EBB3D">
              <w:rPr>
                <w:rFonts w:ascii="Corbel" w:hAnsi="Corbel"/>
                <w:b w:val="0"/>
              </w:rPr>
              <w:t>4</w:t>
            </w:r>
            <w:r w:rsidRPr="331EBB3D">
              <w:rPr>
                <w:rFonts w:ascii="Corbel" w:hAnsi="Corbel"/>
                <w:b w:val="0"/>
              </w:rPr>
              <w:t xml:space="preserve"> </w:t>
            </w:r>
          </w:p>
        </w:tc>
        <w:tc>
          <w:tcPr>
            <w:tcW w:w="5443" w:type="dxa"/>
          </w:tcPr>
          <w:p w14:paraId="5C81D717" w14:textId="60CD7231" w:rsidR="00B350F9" w:rsidRPr="00FA792F" w:rsidRDefault="131DD2BD" w:rsidP="37D02778">
            <w:pPr>
              <w:spacing w:after="0" w:line="257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37D02778">
              <w:rPr>
                <w:rFonts w:ascii="Corbel" w:eastAsia="Corbel" w:hAnsi="Corbel" w:cs="Corbel"/>
                <w:sz w:val="24"/>
                <w:szCs w:val="24"/>
              </w:rPr>
              <w:t>obserwacja w trakcie zajęć</w:t>
            </w:r>
          </w:p>
        </w:tc>
        <w:tc>
          <w:tcPr>
            <w:tcW w:w="2116" w:type="dxa"/>
          </w:tcPr>
          <w:p w14:paraId="7C2574E7" w14:textId="77777777" w:rsidR="00B350F9" w:rsidRPr="00FA792F" w:rsidRDefault="00B350F9" w:rsidP="00B350F9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FA792F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39062F33" w14:textId="77777777" w:rsidR="006F769F" w:rsidRPr="009C54AE" w:rsidRDefault="006F769F" w:rsidP="006F769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D4D848E" w14:textId="77777777" w:rsidR="006F769F" w:rsidRPr="009C54AE" w:rsidRDefault="006F769F" w:rsidP="006F769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 Warunki zaliczenia przedmiotu (kryteria oceniania)</w:t>
      </w:r>
    </w:p>
    <w:p w14:paraId="61E30AEF" w14:textId="77777777" w:rsidR="006F769F" w:rsidRPr="009C54AE" w:rsidRDefault="006F769F" w:rsidP="006F769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6F769F" w:rsidRPr="009C54AE" w14:paraId="1F74F258" w14:textId="77777777" w:rsidTr="2761A310">
        <w:tc>
          <w:tcPr>
            <w:tcW w:w="9670" w:type="dxa"/>
          </w:tcPr>
          <w:p w14:paraId="6F73F2C2" w14:textId="77777777" w:rsidR="00B350F9" w:rsidRPr="00FA792F" w:rsidRDefault="39F9EEAC" w:rsidP="2FB7C0E0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2FB7C0E0">
              <w:rPr>
                <w:rFonts w:ascii="Corbel" w:eastAsia="Corbel" w:hAnsi="Corbel" w:cs="Corbel"/>
                <w:sz w:val="24"/>
                <w:szCs w:val="24"/>
              </w:rPr>
              <w:t xml:space="preserve">Ćwiczenia: </w:t>
            </w:r>
          </w:p>
          <w:p w14:paraId="6063098D" w14:textId="0F8B8775" w:rsidR="00B350F9" w:rsidRPr="00FA792F" w:rsidRDefault="39F9EEAC" w:rsidP="2FB7C0E0">
            <w:pPr>
              <w:spacing w:after="0" w:line="257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2FB7C0E0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 xml:space="preserve">warunkiem zaliczenia ćwiczeń jest </w:t>
            </w:r>
            <w:r w:rsidR="07806C5F" w:rsidRPr="2FB7C0E0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>pozytywna o</w:t>
            </w:r>
            <w:r w:rsidR="07806C5F" w:rsidRPr="2FB7C0E0">
              <w:rPr>
                <w:rFonts w:ascii="Corbel" w:eastAsia="Corbel" w:hAnsi="Corbel" w:cs="Corbel"/>
                <w:sz w:val="24"/>
                <w:szCs w:val="24"/>
              </w:rPr>
              <w:t>cena końcowa, ustalana na podstawie ocen cząstkowych otrzymywanych podczas semestru. Oceny są przyznawane za określone prace indywidu</w:t>
            </w:r>
            <w:r w:rsidR="3AA0BF32" w:rsidRPr="2FB7C0E0">
              <w:rPr>
                <w:rFonts w:ascii="Corbel" w:eastAsia="Corbel" w:hAnsi="Corbel" w:cs="Corbel"/>
                <w:sz w:val="24"/>
                <w:szCs w:val="24"/>
              </w:rPr>
              <w:t>al</w:t>
            </w:r>
            <w:r w:rsidR="07806C5F" w:rsidRPr="2FB7C0E0">
              <w:rPr>
                <w:rFonts w:ascii="Corbel" w:eastAsia="Corbel" w:hAnsi="Corbel" w:cs="Corbel"/>
                <w:sz w:val="24"/>
                <w:szCs w:val="24"/>
              </w:rPr>
              <w:t>ne</w:t>
            </w:r>
            <w:r w:rsidR="526E4C36" w:rsidRPr="2FB7C0E0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  <w:r w:rsidR="07806C5F" w:rsidRPr="2FB7C0E0">
              <w:rPr>
                <w:rFonts w:ascii="Corbel" w:eastAsia="Corbel" w:hAnsi="Corbel" w:cs="Corbel"/>
                <w:sz w:val="24"/>
                <w:szCs w:val="24"/>
              </w:rPr>
              <w:t>oraz zespołowe o charakterze analitycznym i projektowym</w:t>
            </w:r>
            <w:r w:rsidR="13995228" w:rsidRPr="2FB7C0E0">
              <w:rPr>
                <w:rFonts w:ascii="Corbel" w:eastAsia="Corbel" w:hAnsi="Corbel" w:cs="Corbel"/>
                <w:sz w:val="24"/>
                <w:szCs w:val="24"/>
              </w:rPr>
              <w:t xml:space="preserve"> (prezentacje tematyczne, projekt badawczy).</w:t>
            </w:r>
          </w:p>
          <w:p w14:paraId="3B381EAB" w14:textId="4F50082A" w:rsidR="00B350F9" w:rsidRPr="00FA792F" w:rsidRDefault="13995228" w:rsidP="2FB7C0E0">
            <w:pPr>
              <w:spacing w:after="0" w:line="257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2FB7C0E0">
              <w:rPr>
                <w:rFonts w:ascii="Corbel" w:eastAsia="Corbel" w:hAnsi="Corbel" w:cs="Corbel"/>
                <w:sz w:val="24"/>
                <w:szCs w:val="24"/>
              </w:rPr>
              <w:t xml:space="preserve">Skala ocen: do 50% - niedostateczny, 51% - 60% - </w:t>
            </w:r>
            <w:proofErr w:type="gramStart"/>
            <w:r w:rsidRPr="2FB7C0E0">
              <w:rPr>
                <w:rFonts w:ascii="Corbel" w:eastAsia="Corbel" w:hAnsi="Corbel" w:cs="Corbel"/>
                <w:sz w:val="24"/>
                <w:szCs w:val="24"/>
              </w:rPr>
              <w:t>dostateczny,  61</w:t>
            </w:r>
            <w:proofErr w:type="gramEnd"/>
            <w:r w:rsidRPr="2FB7C0E0">
              <w:rPr>
                <w:rFonts w:ascii="Corbel" w:eastAsia="Corbel" w:hAnsi="Corbel" w:cs="Corbel"/>
                <w:sz w:val="24"/>
                <w:szCs w:val="24"/>
              </w:rPr>
              <w:t>% - 70% - dostateczny plus,   71% - 80% - dobry,  81% - 90% - dobry plus,  91% -  100% - bardzo dobry</w:t>
            </w:r>
          </w:p>
          <w:p w14:paraId="4CF409B7" w14:textId="66677BF1" w:rsidR="006F769F" w:rsidRPr="009C54AE" w:rsidRDefault="39F9EEAC" w:rsidP="2FB7C0E0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2FB7C0E0">
              <w:rPr>
                <w:rFonts w:ascii="Corbel" w:eastAsia="Corbel" w:hAnsi="Corbel" w:cs="Corbel"/>
                <w:b w:val="0"/>
                <w:smallCaps w:val="0"/>
                <w:szCs w:val="24"/>
              </w:rPr>
              <w:t xml:space="preserve">Wykład: </w:t>
            </w:r>
          </w:p>
          <w:p w14:paraId="26C2EFC4" w14:textId="66677BF1" w:rsidR="006F769F" w:rsidRPr="009C54AE" w:rsidRDefault="39F9EEAC" w:rsidP="2FB7C0E0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2FB7C0E0">
              <w:rPr>
                <w:rFonts w:ascii="Corbel" w:eastAsia="Corbel" w:hAnsi="Corbel" w:cs="Corbel"/>
                <w:b w:val="0"/>
                <w:smallCaps w:val="0"/>
                <w:szCs w:val="24"/>
                <w:shd w:val="clear" w:color="auto" w:fill="FFFFFF"/>
              </w:rPr>
              <w:t xml:space="preserve">warunkiem zaliczenia wykładów jest </w:t>
            </w:r>
            <w:r w:rsidR="31857C1F" w:rsidRPr="2FB7C0E0">
              <w:rPr>
                <w:rFonts w:ascii="Corbel" w:eastAsia="Corbel" w:hAnsi="Corbel" w:cs="Corbel"/>
                <w:b w:val="0"/>
                <w:smallCaps w:val="0"/>
                <w:szCs w:val="24"/>
                <w:shd w:val="clear" w:color="auto" w:fill="FFFFFF"/>
              </w:rPr>
              <w:t xml:space="preserve">pozytywna ocena z ćwiczeń uwzględniająca treści z wykładu. </w:t>
            </w:r>
          </w:p>
        </w:tc>
      </w:tr>
    </w:tbl>
    <w:p w14:paraId="6481E006" w14:textId="77777777" w:rsidR="006F769F" w:rsidRPr="009C54AE" w:rsidRDefault="006F769F" w:rsidP="006F769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57C4003" w14:textId="77777777" w:rsidR="006F769F" w:rsidRPr="009C54AE" w:rsidRDefault="006F769F" w:rsidP="006F769F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6AB09A44" w14:textId="77777777" w:rsidR="006F769F" w:rsidRPr="009C54AE" w:rsidRDefault="006F769F" w:rsidP="006F769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6F769F" w:rsidRPr="009C54AE" w14:paraId="74F3B057" w14:textId="77777777" w:rsidTr="509E65D1">
        <w:tc>
          <w:tcPr>
            <w:tcW w:w="4902" w:type="dxa"/>
            <w:vAlign w:val="center"/>
          </w:tcPr>
          <w:p w14:paraId="141B011E" w14:textId="77777777" w:rsidR="006F769F" w:rsidRPr="009C54AE" w:rsidRDefault="006F769F" w:rsidP="0082201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vAlign w:val="center"/>
          </w:tcPr>
          <w:p w14:paraId="6B068A47" w14:textId="5023B7A2" w:rsidR="006F769F" w:rsidRPr="009C54AE" w:rsidRDefault="006F769F" w:rsidP="0082201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</w:t>
            </w:r>
            <w:r w:rsidR="00421C2C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B350F9" w:rsidRPr="009C54AE" w14:paraId="5A357AA2" w14:textId="77777777" w:rsidTr="509E65D1">
        <w:tc>
          <w:tcPr>
            <w:tcW w:w="4902" w:type="dxa"/>
          </w:tcPr>
          <w:p w14:paraId="43C0DED5" w14:textId="77777777" w:rsidR="00B350F9" w:rsidRPr="009C54AE" w:rsidRDefault="00B350F9" w:rsidP="00B350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59317A81" w14:textId="77777777" w:rsidR="00B350F9" w:rsidRPr="009C54AE" w:rsidRDefault="00B350F9" w:rsidP="00B350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B350F9" w:rsidRPr="009C54AE" w14:paraId="0466A8C4" w14:textId="77777777" w:rsidTr="509E65D1">
        <w:tc>
          <w:tcPr>
            <w:tcW w:w="4902" w:type="dxa"/>
          </w:tcPr>
          <w:p w14:paraId="50AE758A" w14:textId="77777777" w:rsidR="00B350F9" w:rsidRPr="009C54AE" w:rsidRDefault="00B350F9" w:rsidP="00B350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FDFFD0F" w14:textId="4D0BB2C6" w:rsidR="00B350F9" w:rsidRPr="009C54AE" w:rsidRDefault="00B350F9" w:rsidP="00B350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14:paraId="5EFBFEB1" w14:textId="77777777" w:rsidR="00B350F9" w:rsidRPr="009C54AE" w:rsidRDefault="00B350F9" w:rsidP="00B350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B350F9" w:rsidRPr="009C54AE" w14:paraId="31159167" w14:textId="77777777" w:rsidTr="509E65D1">
        <w:tc>
          <w:tcPr>
            <w:tcW w:w="4902" w:type="dxa"/>
          </w:tcPr>
          <w:p w14:paraId="71652039" w14:textId="77777777" w:rsidR="00B350F9" w:rsidRPr="009C54AE" w:rsidRDefault="00B350F9" w:rsidP="00EB37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</w:t>
            </w:r>
            <w:r w:rsidR="00EB3735">
              <w:rPr>
                <w:rFonts w:ascii="Corbel" w:hAnsi="Corbel"/>
                <w:sz w:val="24"/>
                <w:szCs w:val="24"/>
              </w:rPr>
              <w:t xml:space="preserve"> udział w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EB3735">
              <w:rPr>
                <w:rFonts w:ascii="Corbel" w:hAnsi="Corbel"/>
                <w:sz w:val="24"/>
                <w:szCs w:val="24"/>
              </w:rPr>
              <w:t xml:space="preserve">projekcie </w:t>
            </w:r>
            <w:r w:rsidR="00EB3735" w:rsidRPr="00EB3735">
              <w:rPr>
                <w:rFonts w:ascii="Corbel" w:hAnsi="Corbel"/>
                <w:sz w:val="24"/>
                <w:szCs w:val="24"/>
              </w:rPr>
              <w:t>badawczy</w:t>
            </w:r>
            <w:r w:rsidR="00EB3735">
              <w:rPr>
                <w:rFonts w:ascii="Corbel" w:hAnsi="Corbel"/>
                <w:sz w:val="24"/>
                <w:szCs w:val="24"/>
              </w:rPr>
              <w:t>m</w:t>
            </w:r>
            <w:r w:rsidR="00EB3735" w:rsidRPr="00EB3735">
              <w:rPr>
                <w:rFonts w:ascii="Corbel" w:hAnsi="Corbel"/>
                <w:sz w:val="24"/>
                <w:szCs w:val="24"/>
              </w:rPr>
              <w:t>, modułowy</w:t>
            </w:r>
            <w:r w:rsidR="00EB3735">
              <w:rPr>
                <w:rFonts w:ascii="Corbel" w:hAnsi="Corbel"/>
                <w:sz w:val="24"/>
                <w:szCs w:val="24"/>
              </w:rPr>
              <w:t>m projekcie</w:t>
            </w:r>
            <w:r w:rsidR="00EB3735" w:rsidRPr="00EB3735">
              <w:rPr>
                <w:rFonts w:ascii="Corbel" w:hAnsi="Corbel"/>
                <w:sz w:val="24"/>
                <w:szCs w:val="24"/>
              </w:rPr>
              <w:t xml:space="preserve"> tematyczny</w:t>
            </w:r>
            <w:r w:rsidR="00EB3735">
              <w:rPr>
                <w:rFonts w:ascii="Corbel" w:hAnsi="Corbel"/>
                <w:sz w:val="24"/>
                <w:szCs w:val="24"/>
              </w:rPr>
              <w:t>m</w:t>
            </w:r>
            <w:r w:rsidR="00EB3735" w:rsidRPr="00EB3735">
              <w:rPr>
                <w:rFonts w:ascii="Corbel" w:hAnsi="Corbel"/>
                <w:sz w:val="24"/>
                <w:szCs w:val="24"/>
              </w:rPr>
              <w:t xml:space="preserve"> lub</w:t>
            </w:r>
            <w:r w:rsidR="00EB3735">
              <w:rPr>
                <w:rFonts w:ascii="Corbel" w:hAnsi="Corbel"/>
                <w:sz w:val="24"/>
                <w:szCs w:val="24"/>
              </w:rPr>
              <w:t xml:space="preserve"> przygotowanie do</w:t>
            </w:r>
            <w:r w:rsidR="00EB3735" w:rsidRPr="00EB3735">
              <w:rPr>
                <w:rFonts w:ascii="Corbel" w:hAnsi="Corbel"/>
                <w:sz w:val="24"/>
                <w:szCs w:val="24"/>
              </w:rPr>
              <w:t xml:space="preserve"> kolokwium</w:t>
            </w:r>
            <w:r w:rsidR="00EB3735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4F920D50" w14:textId="7360AB9F" w:rsidR="00B350F9" w:rsidRPr="009C54AE" w:rsidRDefault="509E65D1" w:rsidP="509E65D1">
            <w:pPr>
              <w:pStyle w:val="Akapitzlist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 w:rsidRPr="509E65D1">
              <w:rPr>
                <w:rFonts w:ascii="Corbel" w:hAnsi="Corbel"/>
                <w:sz w:val="24"/>
                <w:szCs w:val="24"/>
              </w:rPr>
              <w:t>41</w:t>
            </w:r>
          </w:p>
        </w:tc>
      </w:tr>
      <w:tr w:rsidR="00B350F9" w:rsidRPr="009C54AE" w14:paraId="5560C72B" w14:textId="77777777" w:rsidTr="509E65D1">
        <w:tc>
          <w:tcPr>
            <w:tcW w:w="4902" w:type="dxa"/>
          </w:tcPr>
          <w:p w14:paraId="2377E001" w14:textId="77777777" w:rsidR="00B350F9" w:rsidRPr="009C54AE" w:rsidRDefault="00B350F9" w:rsidP="00B350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48D95A0F" w14:textId="7EF77AC2" w:rsidR="00B350F9" w:rsidRPr="00FA792F" w:rsidRDefault="00B350F9" w:rsidP="509E65D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509E65D1">
              <w:rPr>
                <w:rFonts w:ascii="Corbel" w:hAnsi="Corbel"/>
                <w:b/>
                <w:bCs/>
                <w:sz w:val="24"/>
                <w:szCs w:val="24"/>
              </w:rPr>
              <w:t>75</w:t>
            </w:r>
          </w:p>
        </w:tc>
      </w:tr>
      <w:tr w:rsidR="00B350F9" w:rsidRPr="009C54AE" w14:paraId="707BC90A" w14:textId="77777777" w:rsidTr="509E65D1">
        <w:tc>
          <w:tcPr>
            <w:tcW w:w="4902" w:type="dxa"/>
          </w:tcPr>
          <w:p w14:paraId="7CC58EAA" w14:textId="77777777" w:rsidR="00B350F9" w:rsidRPr="009C54AE" w:rsidRDefault="00B350F9" w:rsidP="00B350F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41FF0BFD" w14:textId="57141AE6" w:rsidR="00B350F9" w:rsidRPr="00FA792F" w:rsidRDefault="002C5483" w:rsidP="00B350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57DC868F" w14:textId="77777777" w:rsidR="006F769F" w:rsidRPr="009C54AE" w:rsidRDefault="006F769F" w:rsidP="006F769F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4222F497" w14:textId="77777777" w:rsidR="006F769F" w:rsidRPr="009C54AE" w:rsidRDefault="006F769F" w:rsidP="006F769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20E1A20" w14:textId="77777777" w:rsidR="006F769F" w:rsidRPr="009C54AE" w:rsidRDefault="006F769F" w:rsidP="006F769F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020D0C3B" w14:textId="77777777" w:rsidR="006F769F" w:rsidRPr="009C54AE" w:rsidRDefault="006F769F" w:rsidP="006F769F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6F769F" w:rsidRPr="009C54AE" w14:paraId="1721C184" w14:textId="77777777" w:rsidTr="00822013">
        <w:trPr>
          <w:trHeight w:val="397"/>
        </w:trPr>
        <w:tc>
          <w:tcPr>
            <w:tcW w:w="2359" w:type="pct"/>
          </w:tcPr>
          <w:p w14:paraId="499AD54D" w14:textId="77777777" w:rsidR="006F769F" w:rsidRPr="009C54AE" w:rsidRDefault="006F769F" w:rsidP="008220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53F5C8B6" w14:textId="77777777" w:rsidR="006F769F" w:rsidRPr="009C54AE" w:rsidRDefault="006F769F" w:rsidP="002738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6F769F" w:rsidRPr="009C54AE" w14:paraId="5D5999F2" w14:textId="77777777" w:rsidTr="00822013">
        <w:trPr>
          <w:trHeight w:val="397"/>
        </w:trPr>
        <w:tc>
          <w:tcPr>
            <w:tcW w:w="2359" w:type="pct"/>
          </w:tcPr>
          <w:p w14:paraId="05099ECD" w14:textId="77777777" w:rsidR="006F769F" w:rsidRPr="009C54AE" w:rsidRDefault="006F769F" w:rsidP="008220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D1DDAA3" w14:textId="77777777" w:rsidR="006F769F" w:rsidRPr="009C54AE" w:rsidRDefault="006F769F" w:rsidP="002738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173C6FC" w14:textId="77777777" w:rsidR="006F769F" w:rsidRPr="009C54AE" w:rsidRDefault="006F769F" w:rsidP="006F769F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1A584DE" w14:textId="77777777" w:rsidR="006F769F" w:rsidRPr="009C54AE" w:rsidRDefault="006F769F" w:rsidP="006F769F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7. LITERATURA</w:t>
      </w:r>
    </w:p>
    <w:p w14:paraId="25E711E4" w14:textId="77777777" w:rsidR="006F769F" w:rsidRPr="009C54AE" w:rsidRDefault="006F769F" w:rsidP="006F769F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6F769F" w:rsidRPr="009C54AE" w14:paraId="309FC77A" w14:textId="77777777" w:rsidTr="331EBB3D">
        <w:trPr>
          <w:trHeight w:val="397"/>
        </w:trPr>
        <w:tc>
          <w:tcPr>
            <w:tcW w:w="5000" w:type="pct"/>
          </w:tcPr>
          <w:p w14:paraId="2CA6181E" w14:textId="77777777" w:rsidR="006F769F" w:rsidRPr="00EE7746" w:rsidRDefault="4B3ED07B" w:rsidP="008220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331EBB3D">
              <w:rPr>
                <w:rFonts w:ascii="Corbel" w:hAnsi="Corbel"/>
                <w:b w:val="0"/>
                <w:smallCaps w:val="0"/>
              </w:rPr>
              <w:t xml:space="preserve">Literatura podstawowa: </w:t>
            </w:r>
          </w:p>
          <w:p w14:paraId="24D841B8" w14:textId="1E9C890F" w:rsidR="0EFA93EB" w:rsidRDefault="1D0E7FB8" w:rsidP="331EBB3D">
            <w:pPr>
              <w:pStyle w:val="Punktygwne"/>
              <w:numPr>
                <w:ilvl w:val="0"/>
                <w:numId w:val="5"/>
              </w:numPr>
              <w:spacing w:before="0" w:after="0"/>
              <w:ind w:left="459"/>
              <w:jc w:val="both"/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</w:pPr>
            <w:proofErr w:type="spellStart"/>
            <w:r w:rsidRPr="331EBB3D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Kułyk</w:t>
            </w:r>
            <w:proofErr w:type="spellEnd"/>
            <w:r w:rsidRPr="331EBB3D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 xml:space="preserve"> P., Niewiadomska A., Skawińska E., Międzynarodowe stosunki gospodarcze w XXI wieku, </w:t>
            </w:r>
            <w:proofErr w:type="spellStart"/>
            <w:r w:rsidRPr="331EBB3D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CeDeWu</w:t>
            </w:r>
            <w:proofErr w:type="spellEnd"/>
            <w:r w:rsidRPr="331EBB3D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 xml:space="preserve">, Warszawa 2020. </w:t>
            </w:r>
          </w:p>
          <w:p w14:paraId="604A8B04" w14:textId="1A5CDE8F" w:rsidR="0EFA93EB" w:rsidRDefault="36DA3DBA" w:rsidP="331EBB3D">
            <w:pPr>
              <w:pStyle w:val="Punktygwne"/>
              <w:numPr>
                <w:ilvl w:val="0"/>
                <w:numId w:val="5"/>
              </w:numPr>
              <w:spacing w:before="0" w:after="0"/>
              <w:ind w:left="459"/>
              <w:jc w:val="both"/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</w:pPr>
            <w:r w:rsidRPr="331EBB3D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Dorosz A., Olesiński Z., Pastusiak L, Stosunki międzynarodowe. Teoria i praktyka, PWE, Warszawa 2018.</w:t>
            </w:r>
          </w:p>
          <w:p w14:paraId="74BE09DD" w14:textId="437D652F" w:rsidR="00B350F9" w:rsidRDefault="5AB51F61" w:rsidP="331EBB3D">
            <w:pPr>
              <w:pStyle w:val="Punktygwne"/>
              <w:numPr>
                <w:ilvl w:val="0"/>
                <w:numId w:val="5"/>
              </w:numPr>
              <w:spacing w:before="0" w:after="0"/>
              <w:ind w:left="459"/>
              <w:jc w:val="both"/>
              <w:rPr>
                <w:rFonts w:asciiTheme="minorHAnsi" w:eastAsiaTheme="minorEastAsia" w:hAnsiTheme="minorHAnsi" w:cstheme="minorBidi"/>
                <w:b w:val="0"/>
                <w:smallCaps w:val="0"/>
                <w:color w:val="000000"/>
                <w:szCs w:val="24"/>
              </w:rPr>
            </w:pPr>
            <w:r w:rsidRPr="331EBB3D">
              <w:rPr>
                <w:rFonts w:ascii="Corbel" w:hAnsi="Corbel"/>
                <w:b w:val="0"/>
                <w:smallCaps w:val="0"/>
                <w:color w:val="000000" w:themeColor="text1"/>
              </w:rPr>
              <w:t>Barwińska-</w:t>
            </w:r>
            <w:proofErr w:type="spellStart"/>
            <w:r w:rsidRPr="331EBB3D">
              <w:rPr>
                <w:rFonts w:ascii="Corbel" w:hAnsi="Corbel"/>
                <w:b w:val="0"/>
                <w:smallCaps w:val="0"/>
                <w:color w:val="000000" w:themeColor="text1"/>
              </w:rPr>
              <w:t>Małajowicz</w:t>
            </w:r>
            <w:proofErr w:type="spellEnd"/>
            <w:r w:rsidRPr="331EBB3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A., Puchalska K., Międzynarodowe przepływy kapitału i siły roboczej, Wyd. Uniwersytetu Rzeszowskiego, Rzeszów 2010. </w:t>
            </w:r>
          </w:p>
          <w:p w14:paraId="1B83F6CD" w14:textId="36CB27DA" w:rsidR="006F769F" w:rsidRPr="00B350F9" w:rsidRDefault="39F9EEAC" w:rsidP="331EBB3D">
            <w:pPr>
              <w:pStyle w:val="Punktygwne"/>
              <w:numPr>
                <w:ilvl w:val="0"/>
                <w:numId w:val="5"/>
              </w:numPr>
              <w:spacing w:before="0" w:after="0"/>
              <w:ind w:left="459"/>
              <w:jc w:val="both"/>
              <w:rPr>
                <w:b w:val="0"/>
                <w:smallCaps w:val="0"/>
                <w:color w:val="000000"/>
                <w:szCs w:val="24"/>
              </w:rPr>
            </w:pPr>
            <w:r w:rsidRPr="331EBB3D">
              <w:rPr>
                <w:rFonts w:ascii="Corbel" w:hAnsi="Corbel"/>
                <w:b w:val="0"/>
                <w:smallCaps w:val="0"/>
                <w:color w:val="000000" w:themeColor="text1"/>
              </w:rPr>
              <w:t>Rymarczyk J. (red.), Międzynarodowe stosunki gospodarcze, PWE, Warszawa 2010.</w:t>
            </w:r>
          </w:p>
        </w:tc>
      </w:tr>
      <w:tr w:rsidR="006F769F" w:rsidRPr="009C54AE" w14:paraId="71156BE0" w14:textId="77777777" w:rsidTr="331EBB3D">
        <w:trPr>
          <w:trHeight w:val="397"/>
        </w:trPr>
        <w:tc>
          <w:tcPr>
            <w:tcW w:w="5000" w:type="pct"/>
          </w:tcPr>
          <w:p w14:paraId="7CB46537" w14:textId="77777777" w:rsidR="006F769F" w:rsidRPr="00EE7746" w:rsidRDefault="006F769F" w:rsidP="008220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7746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F9BDD47" w14:textId="77777777" w:rsidR="00B350F9" w:rsidRPr="00620DA5" w:rsidRDefault="00B350F9" w:rsidP="00B350F9">
            <w:pPr>
              <w:pStyle w:val="Punktygwne"/>
              <w:numPr>
                <w:ilvl w:val="0"/>
                <w:numId w:val="6"/>
              </w:numPr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205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Budnikowski A.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3205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Ekonomia międzynarodowa,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PWE, </w:t>
            </w:r>
            <w:r w:rsidRPr="003205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rszawa </w:t>
            </w:r>
            <w:r w:rsidRPr="003205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2017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0159A45D" w14:textId="52B1315B" w:rsidR="00B350F9" w:rsidRPr="00D11F50" w:rsidRDefault="41E9C5C1" w:rsidP="331EBB3D">
            <w:pPr>
              <w:pStyle w:val="Punktygwne"/>
              <w:numPr>
                <w:ilvl w:val="0"/>
                <w:numId w:val="6"/>
              </w:numPr>
              <w:spacing w:before="0" w:after="0"/>
              <w:ind w:left="459"/>
              <w:jc w:val="both"/>
              <w:rPr>
                <w:rFonts w:asciiTheme="minorHAnsi" w:eastAsiaTheme="minorEastAsia" w:hAnsiTheme="minorHAnsi" w:cstheme="minorBidi"/>
                <w:b w:val="0"/>
                <w:smallCaps w:val="0"/>
                <w:color w:val="000000"/>
                <w:szCs w:val="24"/>
              </w:rPr>
            </w:pPr>
            <w:proofErr w:type="spellStart"/>
            <w:r w:rsidRPr="331EBB3D">
              <w:rPr>
                <w:rFonts w:ascii="Corbel" w:hAnsi="Corbel"/>
                <w:b w:val="0"/>
                <w:smallCaps w:val="0"/>
                <w:color w:val="000000" w:themeColor="text1"/>
              </w:rPr>
              <w:t>Oziewicz</w:t>
            </w:r>
            <w:proofErr w:type="spellEnd"/>
            <w:r w:rsidRPr="331EBB3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E., Przemiany we współczesnej gospodarce światowej, PWE, Warszawa 2006. </w:t>
            </w:r>
          </w:p>
          <w:p w14:paraId="5A93BF0E" w14:textId="54D63324" w:rsidR="006F769F" w:rsidRPr="00B350F9" w:rsidRDefault="39F9EEAC" w:rsidP="00E55B38">
            <w:pPr>
              <w:pStyle w:val="Punktygwne"/>
              <w:numPr>
                <w:ilvl w:val="0"/>
                <w:numId w:val="6"/>
              </w:numPr>
              <w:spacing w:before="0" w:after="0"/>
              <w:ind w:left="459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331EBB3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Bożyk P. (red.), Egzemplifikacja międzynarodowych stosunków gospodarczych. Materiały do </w:t>
            </w:r>
            <w:proofErr w:type="gramStart"/>
            <w:r w:rsidRPr="331EBB3D">
              <w:rPr>
                <w:rFonts w:ascii="Corbel" w:hAnsi="Corbel"/>
                <w:b w:val="0"/>
                <w:smallCaps w:val="0"/>
                <w:color w:val="000000" w:themeColor="text1"/>
              </w:rPr>
              <w:t>ćwiczeń,</w:t>
            </w:r>
            <w:proofErr w:type="gramEnd"/>
            <w:r w:rsidRPr="331EBB3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(wyd. I popr.), Oficyna Wydawnicza Wyższej Szkoły Handlu i Prawa im. Ryszarda Łazarskiego, Warszawa 2004.</w:t>
            </w:r>
            <w:r w:rsidR="11B14F80" w:rsidRPr="331EBB3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</w:p>
        </w:tc>
      </w:tr>
    </w:tbl>
    <w:p w14:paraId="5DD870E0" w14:textId="77777777" w:rsidR="006F769F" w:rsidRPr="009C54AE" w:rsidRDefault="006F769F" w:rsidP="006F769F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36F2EFF" w14:textId="77777777" w:rsidR="006F769F" w:rsidRPr="009C54AE" w:rsidRDefault="006F769F" w:rsidP="006F769F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6ABC82" w14:textId="77777777" w:rsidR="006F769F" w:rsidRPr="009C54AE" w:rsidRDefault="006F769F" w:rsidP="006F769F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78CEB930" w14:textId="77777777" w:rsidR="00127368" w:rsidRDefault="00127368"/>
    <w:sectPr w:rsidR="00127368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973659" w14:textId="77777777" w:rsidR="0096396C" w:rsidRDefault="0096396C" w:rsidP="006F769F">
      <w:pPr>
        <w:spacing w:after="0" w:line="240" w:lineRule="auto"/>
      </w:pPr>
      <w:r>
        <w:separator/>
      </w:r>
    </w:p>
  </w:endnote>
  <w:endnote w:type="continuationSeparator" w:id="0">
    <w:p w14:paraId="5503AE87" w14:textId="77777777" w:rsidR="0096396C" w:rsidRDefault="0096396C" w:rsidP="006F76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2F50E0" w14:textId="77777777" w:rsidR="0096396C" w:rsidRDefault="0096396C" w:rsidP="006F769F">
      <w:pPr>
        <w:spacing w:after="0" w:line="240" w:lineRule="auto"/>
      </w:pPr>
      <w:r>
        <w:separator/>
      </w:r>
    </w:p>
  </w:footnote>
  <w:footnote w:type="continuationSeparator" w:id="0">
    <w:p w14:paraId="1B15C0AB" w14:textId="77777777" w:rsidR="0096396C" w:rsidRDefault="0096396C" w:rsidP="006F769F">
      <w:pPr>
        <w:spacing w:after="0" w:line="240" w:lineRule="auto"/>
      </w:pPr>
      <w:r>
        <w:continuationSeparator/>
      </w:r>
    </w:p>
  </w:footnote>
  <w:footnote w:id="1">
    <w:p w14:paraId="6D71B2AB" w14:textId="77777777" w:rsidR="006F769F" w:rsidRDefault="006F769F" w:rsidP="006F769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D3D95"/>
    <w:multiLevelType w:val="hybridMultilevel"/>
    <w:tmpl w:val="78C24A6A"/>
    <w:lvl w:ilvl="0" w:tplc="1EFCE99A">
      <w:start w:val="1"/>
      <w:numFmt w:val="decimal"/>
      <w:lvlText w:val="%1."/>
      <w:lvlJc w:val="left"/>
      <w:pPr>
        <w:ind w:left="896" w:hanging="360"/>
      </w:pPr>
      <w:rPr>
        <w:rFonts w:ascii="Corbel" w:eastAsia="Calibri" w:hAnsi="Corbel" w:cs="Times New Roman"/>
      </w:r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EFD084B"/>
    <w:multiLevelType w:val="hybridMultilevel"/>
    <w:tmpl w:val="B9A451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B46032"/>
    <w:multiLevelType w:val="hybridMultilevel"/>
    <w:tmpl w:val="6936C0D0"/>
    <w:lvl w:ilvl="0" w:tplc="69D2FB12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190E37"/>
    <w:multiLevelType w:val="hybridMultilevel"/>
    <w:tmpl w:val="EB1AD51E"/>
    <w:lvl w:ilvl="0" w:tplc="9D56771C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DFCE7DB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670E6E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E566AF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507E9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88E560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5EE33E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E242A0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F24C2F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5753F0"/>
    <w:multiLevelType w:val="hybridMultilevel"/>
    <w:tmpl w:val="DB7469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769F"/>
    <w:rsid w:val="00082DFD"/>
    <w:rsid w:val="001013DA"/>
    <w:rsid w:val="00127368"/>
    <w:rsid w:val="00186D9A"/>
    <w:rsid w:val="001CD5D0"/>
    <w:rsid w:val="002738B9"/>
    <w:rsid w:val="002C5483"/>
    <w:rsid w:val="00421C2C"/>
    <w:rsid w:val="004561F1"/>
    <w:rsid w:val="00506D96"/>
    <w:rsid w:val="006F769F"/>
    <w:rsid w:val="0089EF86"/>
    <w:rsid w:val="008C26B6"/>
    <w:rsid w:val="0096396C"/>
    <w:rsid w:val="009A6D69"/>
    <w:rsid w:val="00B350F9"/>
    <w:rsid w:val="00CD676B"/>
    <w:rsid w:val="00E51640"/>
    <w:rsid w:val="00E5233E"/>
    <w:rsid w:val="00E55B38"/>
    <w:rsid w:val="00EB3735"/>
    <w:rsid w:val="00EF40AA"/>
    <w:rsid w:val="07806C5F"/>
    <w:rsid w:val="07BF361F"/>
    <w:rsid w:val="07CB5003"/>
    <w:rsid w:val="08BEBA4C"/>
    <w:rsid w:val="0C088656"/>
    <w:rsid w:val="0C4B63D7"/>
    <w:rsid w:val="0DA0BDDD"/>
    <w:rsid w:val="0E32E3CA"/>
    <w:rsid w:val="0EFA93EB"/>
    <w:rsid w:val="0FEFBEBB"/>
    <w:rsid w:val="11B14F80"/>
    <w:rsid w:val="11CD854F"/>
    <w:rsid w:val="131DD2BD"/>
    <w:rsid w:val="134C7472"/>
    <w:rsid w:val="13623884"/>
    <w:rsid w:val="13995228"/>
    <w:rsid w:val="13AE96B4"/>
    <w:rsid w:val="13E66AA6"/>
    <w:rsid w:val="1484132C"/>
    <w:rsid w:val="161FBF68"/>
    <w:rsid w:val="1D0E7FB8"/>
    <w:rsid w:val="1E9491EE"/>
    <w:rsid w:val="20917FD2"/>
    <w:rsid w:val="239D6734"/>
    <w:rsid w:val="2503F34A"/>
    <w:rsid w:val="267B7199"/>
    <w:rsid w:val="2761A310"/>
    <w:rsid w:val="2768E6FC"/>
    <w:rsid w:val="2A08A2AE"/>
    <w:rsid w:val="2C388D1A"/>
    <w:rsid w:val="2C4E89E5"/>
    <w:rsid w:val="2E409070"/>
    <w:rsid w:val="2FB7C0E0"/>
    <w:rsid w:val="31857C1F"/>
    <w:rsid w:val="31BBF931"/>
    <w:rsid w:val="32A66DD8"/>
    <w:rsid w:val="331EBB3D"/>
    <w:rsid w:val="344861E8"/>
    <w:rsid w:val="368BF16D"/>
    <w:rsid w:val="36DA3DBA"/>
    <w:rsid w:val="37D02778"/>
    <w:rsid w:val="38D7BCC2"/>
    <w:rsid w:val="39F9EEAC"/>
    <w:rsid w:val="3AA0BF32"/>
    <w:rsid w:val="3D4A0103"/>
    <w:rsid w:val="3DEEF5E4"/>
    <w:rsid w:val="3DF26ECB"/>
    <w:rsid w:val="3EDACB51"/>
    <w:rsid w:val="3F16A404"/>
    <w:rsid w:val="3FD0D83B"/>
    <w:rsid w:val="40145ACA"/>
    <w:rsid w:val="40D5715E"/>
    <w:rsid w:val="4113123F"/>
    <w:rsid w:val="41E9C5C1"/>
    <w:rsid w:val="44ADFC51"/>
    <w:rsid w:val="4AFF5C7A"/>
    <w:rsid w:val="4B3ED07B"/>
    <w:rsid w:val="4C5020F0"/>
    <w:rsid w:val="4D606C1B"/>
    <w:rsid w:val="4D9ACC09"/>
    <w:rsid w:val="4DEBF151"/>
    <w:rsid w:val="509E65D1"/>
    <w:rsid w:val="515575A1"/>
    <w:rsid w:val="525E3592"/>
    <w:rsid w:val="526E4C36"/>
    <w:rsid w:val="52FD8506"/>
    <w:rsid w:val="54BD5352"/>
    <w:rsid w:val="562D4FE2"/>
    <w:rsid w:val="563CE356"/>
    <w:rsid w:val="56960E37"/>
    <w:rsid w:val="57240A1D"/>
    <w:rsid w:val="57C4B725"/>
    <w:rsid w:val="57D8B3B7"/>
    <w:rsid w:val="59D897B1"/>
    <w:rsid w:val="5A5BAADF"/>
    <w:rsid w:val="5AB51F61"/>
    <w:rsid w:val="5C30BCC4"/>
    <w:rsid w:val="5E767B7C"/>
    <w:rsid w:val="5F15F3A5"/>
    <w:rsid w:val="5F35D874"/>
    <w:rsid w:val="603DB60F"/>
    <w:rsid w:val="60C1E831"/>
    <w:rsid w:val="631BDB61"/>
    <w:rsid w:val="63E964C8"/>
    <w:rsid w:val="68BCD5EB"/>
    <w:rsid w:val="6C66F127"/>
    <w:rsid w:val="6D88E6A8"/>
    <w:rsid w:val="7735E4A8"/>
    <w:rsid w:val="77439B9E"/>
    <w:rsid w:val="774BE4DC"/>
    <w:rsid w:val="775FAECB"/>
    <w:rsid w:val="7B38E379"/>
    <w:rsid w:val="7EBB3440"/>
    <w:rsid w:val="7EC8710B"/>
    <w:rsid w:val="7F8F4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51FC65"/>
  <w15:chartTrackingRefBased/>
  <w15:docId w15:val="{EFDA27FF-1247-4256-B731-C0BCCF9DE4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769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F769F"/>
    <w:pPr>
      <w:ind w:left="720"/>
      <w:contextualSpacing/>
    </w:pPr>
  </w:style>
  <w:style w:type="paragraph" w:customStyle="1" w:styleId="Default">
    <w:name w:val="Default"/>
    <w:rsid w:val="006F769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F769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F769F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6F769F"/>
    <w:rPr>
      <w:vertAlign w:val="superscript"/>
    </w:rPr>
  </w:style>
  <w:style w:type="paragraph" w:customStyle="1" w:styleId="Punktygwne">
    <w:name w:val="Punkty główne"/>
    <w:basedOn w:val="Normalny"/>
    <w:rsid w:val="006F769F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6F769F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6F769F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6F769F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6F769F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6F769F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6F769F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6F769F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F769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F769F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082D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82DFD"/>
    <w:rPr>
      <w:rFonts w:ascii="Calibri" w:eastAsia="Calibri" w:hAnsi="Calibri" w:cs="Times New Roman"/>
    </w:rPr>
  </w:style>
  <w:style w:type="paragraph" w:customStyle="1" w:styleId="paragraph">
    <w:name w:val="paragraph"/>
    <w:basedOn w:val="Normalny"/>
    <w:rsid w:val="00E55B3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E55B38"/>
  </w:style>
  <w:style w:type="character" w:customStyle="1" w:styleId="spellingerror">
    <w:name w:val="spellingerror"/>
    <w:basedOn w:val="Domylnaczcionkaakapitu"/>
    <w:rsid w:val="00E55B38"/>
  </w:style>
  <w:style w:type="character" w:customStyle="1" w:styleId="eop">
    <w:name w:val="eop"/>
    <w:basedOn w:val="Domylnaczcionkaakapitu"/>
    <w:rsid w:val="00E55B38"/>
  </w:style>
  <w:style w:type="character" w:styleId="Odwoaniedokomentarza">
    <w:name w:val="annotation reference"/>
    <w:basedOn w:val="Domylnaczcionkaakapitu"/>
    <w:uiPriority w:val="99"/>
    <w:semiHidden/>
    <w:unhideWhenUsed/>
    <w:rsid w:val="002C548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C548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C548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C548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C5483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C54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5483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136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1F3C9B5-F233-4774-9BAF-39109968E6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53C9288-1FB2-4FA5-A252-53961890F6A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72CD2DF-0FBB-45B3-9D16-1EC1FE903B3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1346</Words>
  <Characters>8079</Characters>
  <Application>Microsoft Office Word</Application>
  <DocSecurity>0</DocSecurity>
  <Lines>67</Lines>
  <Paragraphs>18</Paragraphs>
  <ScaleCrop>false</ScaleCrop>
  <Company/>
  <LinksUpToDate>false</LinksUpToDate>
  <CharactersWithSpaces>9407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Jadwiga Pawłowska-Mielech</cp:lastModifiedBy>
  <cp:revision>25</cp:revision>
  <dcterms:created xsi:type="dcterms:W3CDTF">2020-10-26T21:25:00Z</dcterms:created>
  <dcterms:modified xsi:type="dcterms:W3CDTF">2022-09-20T16:57:00Z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